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40" w:rsidRDefault="00046E40"/>
    <w:tbl>
      <w:tblPr>
        <w:tblpPr w:leftFromText="141" w:rightFromText="141" w:vertAnchor="text" w:horzAnchor="margin" w:tblpY="-179"/>
        <w:tblW w:w="9575" w:type="dxa"/>
        <w:tblLayout w:type="fixed"/>
        <w:tblLook w:val="01E0" w:firstRow="1" w:lastRow="1" w:firstColumn="1" w:lastColumn="1" w:noHBand="0" w:noVBand="0"/>
      </w:tblPr>
      <w:tblGrid>
        <w:gridCol w:w="9575"/>
      </w:tblGrid>
      <w:tr w:rsidR="00F54437" w:rsidRPr="00AF2E6A" w:rsidTr="00443B39">
        <w:trPr>
          <w:trHeight w:val="1418"/>
        </w:trPr>
        <w:tc>
          <w:tcPr>
            <w:tcW w:w="9575" w:type="dxa"/>
            <w:vAlign w:val="bottom"/>
          </w:tcPr>
          <w:p w:rsidR="00F54437" w:rsidRPr="00AF2E6A" w:rsidRDefault="00F54437" w:rsidP="004041CA"/>
        </w:tc>
      </w:tr>
      <w:tr w:rsidR="00485579" w:rsidTr="004041CA">
        <w:tc>
          <w:tcPr>
            <w:tcW w:w="9575" w:type="dxa"/>
            <w:shd w:val="clear" w:color="auto" w:fill="auto"/>
          </w:tcPr>
          <w:p w:rsidR="00F07672" w:rsidRPr="00700902" w:rsidRDefault="00475862" w:rsidP="00963A62">
            <w:pPr>
              <w:rPr>
                <w:b/>
              </w:rPr>
            </w:pPr>
            <w:r>
              <w:rPr>
                <w:b/>
              </w:rPr>
              <w:t>T</w:t>
            </w:r>
            <w:r w:rsidR="00BE291E" w:rsidRPr="00700902">
              <w:rPr>
                <w:b/>
              </w:rPr>
              <w:t xml:space="preserve">eade </w:t>
            </w:r>
            <w:r w:rsidR="00D25162">
              <w:rPr>
                <w:b/>
              </w:rPr>
              <w:t xml:space="preserve">interneti vahendusel </w:t>
            </w:r>
            <w:r w:rsidR="00CD1A9F">
              <w:rPr>
                <w:b/>
              </w:rPr>
              <w:t>levitatavate</w:t>
            </w:r>
            <w:r w:rsidR="00D25162">
              <w:rPr>
                <w:b/>
              </w:rPr>
              <w:t xml:space="preserve"> investeerimissoovituste kohta</w:t>
            </w:r>
          </w:p>
          <w:p w:rsidR="006058D3" w:rsidRDefault="006058D3" w:rsidP="00963A62"/>
          <w:p w:rsidR="006058D3" w:rsidRDefault="00CA5162" w:rsidP="00963A62">
            <w:r>
              <w:t>15</w:t>
            </w:r>
            <w:r w:rsidR="008E745A">
              <w:t>.12</w:t>
            </w:r>
            <w:r w:rsidR="00734A68">
              <w:t>.2014</w:t>
            </w:r>
          </w:p>
          <w:p w:rsidR="00046E40" w:rsidRDefault="00046E40" w:rsidP="00963A62"/>
        </w:tc>
      </w:tr>
    </w:tbl>
    <w:p w:rsidR="0013526C" w:rsidRDefault="009F1821" w:rsidP="00734A68">
      <w:pPr>
        <w:jc w:val="both"/>
      </w:pPr>
      <w:r w:rsidRPr="004E727B">
        <w:t>Finantsinspektsioon</w:t>
      </w:r>
      <w:r>
        <w:t xml:space="preserve"> </w:t>
      </w:r>
      <w:r w:rsidR="008E745A">
        <w:t>hoiatab investoreid I</w:t>
      </w:r>
      <w:r w:rsidR="00D25162">
        <w:t>nternetis</w:t>
      </w:r>
      <w:r w:rsidR="008E745A">
        <w:t xml:space="preserve"> levivate petuskeemide eest, milles</w:t>
      </w:r>
      <w:r w:rsidR="00D25162">
        <w:t xml:space="preserve"> isikud kirjeldavad enda edulugusid </w:t>
      </w:r>
      <w:r w:rsidR="00734A68">
        <w:t>erinevate investeerimismeetodite kasutamisel</w:t>
      </w:r>
      <w:r w:rsidR="008E745A">
        <w:t>. Investoreid kutsutakse</w:t>
      </w:r>
      <w:r w:rsidR="00D25162">
        <w:t xml:space="preserve"> üles </w:t>
      </w:r>
      <w:r w:rsidR="0013526C">
        <w:t>teatud kindlate kauplemis</w:t>
      </w:r>
      <w:r w:rsidR="00734A68">
        <w:t xml:space="preserve">platvormide vahendusel ja </w:t>
      </w:r>
      <w:r w:rsidR="008E745A">
        <w:t xml:space="preserve">petuskeemi levitavate isikute poolt </w:t>
      </w:r>
      <w:r w:rsidR="00734A68">
        <w:t>kirjeldatud</w:t>
      </w:r>
      <w:r w:rsidR="00D25162">
        <w:t xml:space="preserve"> viisil investeerima. </w:t>
      </w:r>
      <w:r w:rsidR="00E4411D">
        <w:t>Investoritele püütakse jätta muljet lihtsasti tee</w:t>
      </w:r>
      <w:r w:rsidR="00C31B0D">
        <w:t xml:space="preserve">nitavast suurest tulust, seejuures avamata skeemi levitaja huvisid.  </w:t>
      </w:r>
    </w:p>
    <w:p w:rsidR="0013526C" w:rsidRDefault="0013526C" w:rsidP="00734A68">
      <w:pPr>
        <w:jc w:val="both"/>
      </w:pPr>
    </w:p>
    <w:p w:rsidR="00D25162" w:rsidRDefault="00C31B0D" w:rsidP="00734A68">
      <w:pPr>
        <w:jc w:val="both"/>
      </w:pPr>
      <w:r>
        <w:t>Petuskeemide läbiviimisel osundatakse tavaliselt legaalsetele kauplemis</w:t>
      </w:r>
      <w:r w:rsidR="00734A68">
        <w:t>platvor</w:t>
      </w:r>
      <w:r w:rsidR="008E745A">
        <w:t>mide</w:t>
      </w:r>
      <w:r>
        <w:t>le</w:t>
      </w:r>
      <w:r w:rsidR="00DC602E">
        <w:t>,</w:t>
      </w:r>
      <w:r w:rsidR="008E745A">
        <w:t xml:space="preserve"> </w:t>
      </w:r>
      <w:r w:rsidR="00B2043D">
        <w:t>püüdes kujundada usaldusväärset muljet skeemist endast</w:t>
      </w:r>
      <w:r w:rsidR="00DC602E">
        <w:t>.</w:t>
      </w:r>
    </w:p>
    <w:p w:rsidR="00D25162" w:rsidRDefault="00D25162" w:rsidP="00734A68">
      <w:pPr>
        <w:jc w:val="both"/>
      </w:pPr>
    </w:p>
    <w:p w:rsidR="00D25162" w:rsidRDefault="00D25162" w:rsidP="00734A68">
      <w:pPr>
        <w:jc w:val="both"/>
      </w:pPr>
      <w:r>
        <w:t>Kõnealuseid veebilehti reklaamitakse näiteks sotsiaalmeedias</w:t>
      </w:r>
      <w:r w:rsidR="00734A68">
        <w:t xml:space="preserve"> ja masspostituste vahendusel</w:t>
      </w:r>
      <w:r>
        <w:t xml:space="preserve">. Eesti investoritele suunatud veebilehed on </w:t>
      </w:r>
      <w:r w:rsidR="00734A68">
        <w:t xml:space="preserve">üldjuhul eesti keeles ja </w:t>
      </w:r>
      <w:r w:rsidR="008E745A">
        <w:t xml:space="preserve">isikukirjeldustes on </w:t>
      </w:r>
      <w:r w:rsidR="00734A68">
        <w:t>kasutatud</w:t>
      </w:r>
      <w:r>
        <w:t xml:space="preserve"> </w:t>
      </w:r>
      <w:r w:rsidR="00734A68">
        <w:t xml:space="preserve"> </w:t>
      </w:r>
      <w:r>
        <w:t>eestipäraseid nimesid. Sellisteks veebilehtedeks on näiteks:</w:t>
      </w:r>
    </w:p>
    <w:p w:rsidR="009F1821" w:rsidRDefault="00D67A3E" w:rsidP="00734A68">
      <w:pPr>
        <w:pStyle w:val="Loendilik"/>
        <w:numPr>
          <w:ilvl w:val="0"/>
          <w:numId w:val="4"/>
        </w:numPr>
        <w:jc w:val="both"/>
      </w:pPr>
      <w:hyperlink r:id="rId8" w:history="1">
        <w:r w:rsidR="00D25162" w:rsidRPr="008D24AE">
          <w:rPr>
            <w:rStyle w:val="Hperlink"/>
          </w:rPr>
          <w:t>http://phewx.com/barceloona</w:t>
        </w:r>
      </w:hyperlink>
    </w:p>
    <w:p w:rsidR="00D25162" w:rsidRDefault="00D67A3E" w:rsidP="00734A68">
      <w:pPr>
        <w:pStyle w:val="Loendilik"/>
        <w:numPr>
          <w:ilvl w:val="0"/>
          <w:numId w:val="4"/>
        </w:numPr>
        <w:jc w:val="both"/>
      </w:pPr>
      <w:hyperlink r:id="rId9" w:history="1">
        <w:r w:rsidR="00D25162" w:rsidRPr="008D24AE">
          <w:rPr>
            <w:rStyle w:val="Hperlink"/>
          </w:rPr>
          <w:t>http://www.arvokoppel.com/</w:t>
        </w:r>
      </w:hyperlink>
    </w:p>
    <w:p w:rsidR="00D25162" w:rsidRDefault="00D25162" w:rsidP="00734A68">
      <w:pPr>
        <w:jc w:val="both"/>
      </w:pPr>
    </w:p>
    <w:p w:rsidR="00D25162" w:rsidRDefault="00D25162" w:rsidP="00734A68">
      <w:pPr>
        <w:jc w:val="both"/>
      </w:pPr>
      <w:r>
        <w:t xml:space="preserve">Isikuid, kelle edulugusid </w:t>
      </w:r>
      <w:r w:rsidR="00734A68">
        <w:t>kirjeldatakse,</w:t>
      </w:r>
      <w:r>
        <w:t xml:space="preserve"> ei ole </w:t>
      </w:r>
      <w:r w:rsidR="008E745A">
        <w:t>reaalselt</w:t>
      </w:r>
      <w:r>
        <w:t xml:space="preserve"> olemas. Sa</w:t>
      </w:r>
      <w:r w:rsidR="007D375A">
        <w:t>ma edulugu kasutatakse petuskeemi reklaamimiseks erinevates riikides ja keeltes. Mõned nä</w:t>
      </w:r>
      <w:r w:rsidR="00734A68">
        <w:t>ited sama sisuga</w:t>
      </w:r>
      <w:r w:rsidR="007D375A">
        <w:t xml:space="preserve"> veebilehtedest teistes keeltes:</w:t>
      </w:r>
    </w:p>
    <w:p w:rsidR="007D375A" w:rsidRDefault="00D67A3E" w:rsidP="00734A68">
      <w:pPr>
        <w:pStyle w:val="Loendilik"/>
        <w:numPr>
          <w:ilvl w:val="0"/>
          <w:numId w:val="5"/>
        </w:numPr>
        <w:jc w:val="both"/>
      </w:pPr>
      <w:hyperlink r:id="rId10" w:history="1">
        <w:r w:rsidR="007D375A" w:rsidRPr="008D24AE">
          <w:rPr>
            <w:rStyle w:val="Hperlink"/>
          </w:rPr>
          <w:t>http://denarx.com/</w:t>
        </w:r>
      </w:hyperlink>
    </w:p>
    <w:p w:rsidR="007D375A" w:rsidRDefault="00D67A3E" w:rsidP="00734A68">
      <w:pPr>
        <w:pStyle w:val="Loendilik"/>
        <w:numPr>
          <w:ilvl w:val="0"/>
          <w:numId w:val="5"/>
        </w:numPr>
        <w:jc w:val="both"/>
      </w:pPr>
      <w:hyperlink r:id="rId11" w:history="1">
        <w:r w:rsidR="007D375A" w:rsidRPr="008D24AE">
          <w:rPr>
            <w:rStyle w:val="Hperlink"/>
          </w:rPr>
          <w:t>http://penizex.com/</w:t>
        </w:r>
      </w:hyperlink>
    </w:p>
    <w:p w:rsidR="007D375A" w:rsidRDefault="00D67A3E" w:rsidP="00734A68">
      <w:pPr>
        <w:pStyle w:val="Loendilik"/>
        <w:numPr>
          <w:ilvl w:val="0"/>
          <w:numId w:val="5"/>
        </w:numPr>
        <w:jc w:val="both"/>
      </w:pPr>
      <w:hyperlink r:id="rId12" w:history="1">
        <w:r w:rsidR="007D375A" w:rsidRPr="008D24AE">
          <w:rPr>
            <w:rStyle w:val="Hperlink"/>
          </w:rPr>
          <w:t>http://kedysi.com/</w:t>
        </w:r>
      </w:hyperlink>
    </w:p>
    <w:p w:rsidR="007D375A" w:rsidRDefault="00D67A3E" w:rsidP="00734A68">
      <w:pPr>
        <w:pStyle w:val="Loendilik"/>
        <w:numPr>
          <w:ilvl w:val="0"/>
          <w:numId w:val="5"/>
        </w:numPr>
        <w:jc w:val="both"/>
      </w:pPr>
      <w:hyperlink r:id="rId13" w:history="1">
        <w:r w:rsidR="007D375A" w:rsidRPr="008D24AE">
          <w:rPr>
            <w:rStyle w:val="Hperlink"/>
          </w:rPr>
          <w:t>http://rytoj.com/</w:t>
        </w:r>
      </w:hyperlink>
    </w:p>
    <w:p w:rsidR="007D375A" w:rsidRDefault="00D67A3E" w:rsidP="00734A68">
      <w:pPr>
        <w:pStyle w:val="Loendilik"/>
        <w:numPr>
          <w:ilvl w:val="0"/>
          <w:numId w:val="5"/>
        </w:numPr>
        <w:jc w:val="both"/>
      </w:pPr>
      <w:hyperlink r:id="rId14" w:history="1">
        <w:r w:rsidR="007D375A" w:rsidRPr="008D24AE">
          <w:rPr>
            <w:rStyle w:val="Hperlink"/>
          </w:rPr>
          <w:t>http://trading-platform-online.com/</w:t>
        </w:r>
      </w:hyperlink>
    </w:p>
    <w:p w:rsidR="007D375A" w:rsidRDefault="00D67A3E" w:rsidP="00734A68">
      <w:pPr>
        <w:pStyle w:val="Loendilik"/>
        <w:numPr>
          <w:ilvl w:val="0"/>
          <w:numId w:val="5"/>
        </w:numPr>
        <w:jc w:val="both"/>
      </w:pPr>
      <w:hyperlink r:id="rId15" w:history="1">
        <w:r w:rsidR="007D375A" w:rsidRPr="008D24AE">
          <w:rPr>
            <w:rStyle w:val="Hperlink"/>
          </w:rPr>
          <w:t>http://tomasstodola.com/</w:t>
        </w:r>
      </w:hyperlink>
      <w:r w:rsidR="007D375A">
        <w:t xml:space="preserve"> </w:t>
      </w:r>
    </w:p>
    <w:p w:rsidR="009F1821" w:rsidRDefault="009F1821" w:rsidP="00734A68">
      <w:pPr>
        <w:jc w:val="both"/>
      </w:pPr>
    </w:p>
    <w:p w:rsidR="00B85CF9" w:rsidRDefault="00734A68" w:rsidP="00CD1A9F">
      <w:pPr>
        <w:jc w:val="both"/>
      </w:pPr>
      <w:r>
        <w:t>Finantsinspektsioon juhib</w:t>
      </w:r>
      <w:r w:rsidR="007D375A" w:rsidRPr="007D375A">
        <w:t xml:space="preserve"> tähelepanu, et investeerimistegevusega kaasneb hulgaliselt riske, mis tõttu peaks investeerima vaid instrumentidesse, mille olemust täielikult mõistetakse</w:t>
      </w:r>
      <w:r w:rsidR="003B46AC">
        <w:t>, ja kasutama enda tegevuses</w:t>
      </w:r>
      <w:r w:rsidR="007D375A" w:rsidRPr="007D375A">
        <w:t xml:space="preserve"> vaid tegevusluba omavaid investeerimisteenuse teenuseosutajaid. </w:t>
      </w:r>
      <w:r w:rsidR="007D375A">
        <w:t>Sealjuures tuleks kriitiliselt hinnata iga konkreetset investeerimissoovitust, viies läbi põhjaliku iseseisva taustauuringu.</w:t>
      </w:r>
      <w:r>
        <w:t xml:space="preserve"> Kahtluse korral, et tegemist võiks olla</w:t>
      </w:r>
      <w:r w:rsidR="007D375A">
        <w:t xml:space="preserve"> petuskee</w:t>
      </w:r>
      <w:r>
        <w:t xml:space="preserve">miga, soovitame informeerida </w:t>
      </w:r>
      <w:r w:rsidR="007D375A">
        <w:t>Finantsinspektsiooni.</w:t>
      </w:r>
      <w:r w:rsidR="007D375A" w:rsidRPr="007D375A">
        <w:t> </w:t>
      </w:r>
    </w:p>
    <w:p w:rsidR="000D62DF" w:rsidRDefault="000D62DF" w:rsidP="00CD1A9F">
      <w:pPr>
        <w:jc w:val="both"/>
      </w:pPr>
    </w:p>
    <w:p w:rsidR="00046E40" w:rsidRDefault="00046E40" w:rsidP="00CD1A9F">
      <w:pPr>
        <w:jc w:val="both"/>
      </w:pPr>
    </w:p>
    <w:p w:rsidR="00287AA7" w:rsidRDefault="00287AA7" w:rsidP="00CD1A9F">
      <w:pPr>
        <w:jc w:val="both"/>
      </w:pPr>
    </w:p>
    <w:p w:rsidR="00287AA7" w:rsidRPr="00287AA7" w:rsidRDefault="00475862" w:rsidP="00CD1A9F">
      <w:pPr>
        <w:jc w:val="both"/>
        <w:rPr>
          <w:b/>
          <w:lang w:val="en-GB"/>
        </w:rPr>
      </w:pPr>
      <w:r>
        <w:rPr>
          <w:b/>
          <w:lang w:val="en-GB"/>
        </w:rPr>
        <w:t>Inform</w:t>
      </w:r>
      <w:r w:rsidR="00115CE9">
        <w:rPr>
          <w:b/>
          <w:lang w:val="en-GB"/>
        </w:rPr>
        <w:t>ation</w:t>
      </w:r>
      <w:r>
        <w:rPr>
          <w:b/>
          <w:lang w:val="en-GB"/>
        </w:rPr>
        <w:t xml:space="preserve"> on</w:t>
      </w:r>
      <w:r w:rsidR="00287AA7" w:rsidRPr="00287AA7">
        <w:rPr>
          <w:b/>
          <w:lang w:val="en-GB"/>
        </w:rPr>
        <w:t xml:space="preserve"> </w:t>
      </w:r>
      <w:r w:rsidR="00D25162">
        <w:rPr>
          <w:b/>
          <w:lang w:val="en-GB"/>
        </w:rPr>
        <w:t xml:space="preserve">investment advice provided </w:t>
      </w:r>
      <w:r w:rsidR="00CD1A9F">
        <w:rPr>
          <w:b/>
          <w:lang w:val="en-GB"/>
        </w:rPr>
        <w:t>over</w:t>
      </w:r>
      <w:r w:rsidR="00D25162">
        <w:rPr>
          <w:b/>
          <w:lang w:val="en-GB"/>
        </w:rPr>
        <w:t xml:space="preserve"> the Internet</w:t>
      </w:r>
    </w:p>
    <w:p w:rsidR="00287AA7" w:rsidRDefault="00287AA7" w:rsidP="00CD1A9F">
      <w:pPr>
        <w:jc w:val="both"/>
        <w:rPr>
          <w:lang w:val="en-GB"/>
        </w:rPr>
      </w:pPr>
    </w:p>
    <w:p w:rsidR="00046E40" w:rsidRDefault="00CA5162" w:rsidP="00CD1A9F">
      <w:pPr>
        <w:jc w:val="both"/>
        <w:rPr>
          <w:lang w:val="en-GB"/>
        </w:rPr>
      </w:pPr>
      <w:r>
        <w:rPr>
          <w:lang w:val="en-GB"/>
        </w:rPr>
        <w:t>15</w:t>
      </w:r>
      <w:bookmarkStart w:id="0" w:name="_GoBack"/>
      <w:bookmarkEnd w:id="0"/>
      <w:r w:rsidR="008E745A">
        <w:rPr>
          <w:lang w:val="en-GB"/>
        </w:rPr>
        <w:t>.12</w:t>
      </w:r>
      <w:r w:rsidR="00CD1A9F">
        <w:rPr>
          <w:lang w:val="en-GB"/>
        </w:rPr>
        <w:t>.2014</w:t>
      </w:r>
    </w:p>
    <w:p w:rsidR="00046E40" w:rsidRPr="00287AA7" w:rsidRDefault="00046E40" w:rsidP="00CD1A9F">
      <w:pPr>
        <w:jc w:val="both"/>
        <w:rPr>
          <w:lang w:val="en-GB"/>
        </w:rPr>
      </w:pPr>
    </w:p>
    <w:p w:rsidR="00287AA7" w:rsidRPr="002F72E1" w:rsidRDefault="009F1821" w:rsidP="00CD1A9F">
      <w:pPr>
        <w:pStyle w:val="Normaallaadveeb"/>
        <w:spacing w:after="0" w:afterAutospacing="0"/>
        <w:jc w:val="both"/>
        <w:rPr>
          <w:lang w:val="en-GB"/>
        </w:rPr>
      </w:pPr>
      <w:proofErr w:type="spellStart"/>
      <w:r w:rsidRPr="002F72E1">
        <w:rPr>
          <w:lang w:val="en-GB"/>
        </w:rPr>
        <w:lastRenderedPageBreak/>
        <w:t>Finantsinspektsioon</w:t>
      </w:r>
      <w:proofErr w:type="spellEnd"/>
      <w:r w:rsidRPr="002F72E1">
        <w:rPr>
          <w:lang w:val="en-GB"/>
        </w:rPr>
        <w:t xml:space="preserve"> (th</w:t>
      </w:r>
      <w:r w:rsidR="003B46AC">
        <w:rPr>
          <w:lang w:val="en-GB"/>
        </w:rPr>
        <w:t>e Estonian Financial Supervision</w:t>
      </w:r>
      <w:r w:rsidRPr="002F72E1">
        <w:rPr>
          <w:lang w:val="en-GB"/>
        </w:rPr>
        <w:t xml:space="preserve"> Authority) would like to </w:t>
      </w:r>
      <w:r w:rsidR="00532DD8" w:rsidRPr="002F72E1">
        <w:rPr>
          <w:lang w:val="en-GB"/>
        </w:rPr>
        <w:t>warn</w:t>
      </w:r>
      <w:r w:rsidRPr="002F72E1">
        <w:rPr>
          <w:lang w:val="en-GB"/>
        </w:rPr>
        <w:t xml:space="preserve"> investors </w:t>
      </w:r>
      <w:r w:rsidR="00532DD8" w:rsidRPr="002F72E1">
        <w:rPr>
          <w:lang w:val="en-GB"/>
        </w:rPr>
        <w:t xml:space="preserve">against scams circulated on the Internet, where persons </w:t>
      </w:r>
      <w:r w:rsidR="00CD1A9F">
        <w:rPr>
          <w:lang w:val="en-GB"/>
        </w:rPr>
        <w:t>tell</w:t>
      </w:r>
      <w:r w:rsidR="00532DD8" w:rsidRPr="002F72E1">
        <w:rPr>
          <w:lang w:val="en-GB"/>
        </w:rPr>
        <w:t xml:space="preserve"> their investment success stories</w:t>
      </w:r>
      <w:r w:rsidR="008E745A">
        <w:rPr>
          <w:lang w:val="en-GB"/>
        </w:rPr>
        <w:t>.</w:t>
      </w:r>
      <w:r w:rsidR="00532DD8" w:rsidRPr="002F72E1">
        <w:rPr>
          <w:lang w:val="en-GB"/>
        </w:rPr>
        <w:t xml:space="preserve"> </w:t>
      </w:r>
      <w:r w:rsidR="008E745A">
        <w:rPr>
          <w:lang w:val="en-GB"/>
        </w:rPr>
        <w:t>Investors are</w:t>
      </w:r>
      <w:r w:rsidR="00532DD8" w:rsidRPr="002F72E1">
        <w:rPr>
          <w:lang w:val="en-GB"/>
        </w:rPr>
        <w:t xml:space="preserve"> encourage</w:t>
      </w:r>
      <w:r w:rsidR="008E745A">
        <w:rPr>
          <w:lang w:val="en-GB"/>
        </w:rPr>
        <w:t>d</w:t>
      </w:r>
      <w:r w:rsidR="00532DD8" w:rsidRPr="002F72E1">
        <w:rPr>
          <w:lang w:val="en-GB"/>
        </w:rPr>
        <w:t xml:space="preserve"> to invest </w:t>
      </w:r>
      <w:r w:rsidR="00CD1A9F">
        <w:rPr>
          <w:lang w:val="en-GB"/>
        </w:rPr>
        <w:t>via specific service platforms</w:t>
      </w:r>
      <w:r w:rsidR="008E745A">
        <w:rPr>
          <w:lang w:val="en-GB"/>
        </w:rPr>
        <w:t xml:space="preserve"> and by using the methods described by the people circulating the scams</w:t>
      </w:r>
      <w:r w:rsidR="00532DD8" w:rsidRPr="002F72E1">
        <w:rPr>
          <w:lang w:val="en-GB"/>
        </w:rPr>
        <w:t xml:space="preserve">. </w:t>
      </w:r>
      <w:r w:rsidR="00DC602E">
        <w:rPr>
          <w:lang w:val="en-GB"/>
        </w:rPr>
        <w:t xml:space="preserve">It is attempted to give the investors an impression </w:t>
      </w:r>
      <w:r w:rsidR="00231DE0">
        <w:rPr>
          <w:lang w:val="en-GB"/>
        </w:rPr>
        <w:t xml:space="preserve">of an </w:t>
      </w:r>
      <w:r w:rsidR="00DC602E">
        <w:rPr>
          <w:lang w:val="en-GB"/>
        </w:rPr>
        <w:t>easily earned</w:t>
      </w:r>
      <w:r w:rsidR="00231DE0">
        <w:rPr>
          <w:lang w:val="en-GB"/>
        </w:rPr>
        <w:t xml:space="preserve"> big</w:t>
      </w:r>
      <w:r w:rsidR="00DC602E">
        <w:rPr>
          <w:lang w:val="en-GB"/>
        </w:rPr>
        <w:t xml:space="preserve"> profit, while the interests of the </w:t>
      </w:r>
      <w:r w:rsidR="00231DE0">
        <w:rPr>
          <w:lang w:val="en-GB"/>
        </w:rPr>
        <w:t>persons</w:t>
      </w:r>
      <w:r w:rsidR="00DC602E">
        <w:rPr>
          <w:lang w:val="en-GB"/>
        </w:rPr>
        <w:t xml:space="preserve"> circulating the schemes are not disclosed.</w:t>
      </w:r>
    </w:p>
    <w:p w:rsidR="00287AA7" w:rsidRDefault="00287AA7" w:rsidP="00CD1A9F">
      <w:pPr>
        <w:jc w:val="both"/>
        <w:rPr>
          <w:lang w:val="en-GB"/>
        </w:rPr>
      </w:pPr>
    </w:p>
    <w:p w:rsidR="00DC602E" w:rsidRDefault="00DC602E" w:rsidP="00CD1A9F">
      <w:pPr>
        <w:jc w:val="both"/>
        <w:rPr>
          <w:lang w:val="en-GB"/>
        </w:rPr>
      </w:pPr>
      <w:r>
        <w:rPr>
          <w:lang w:val="en-GB"/>
        </w:rPr>
        <w:t>The scams usually refer to legally operating trading platforms, attempting to create a reliable image of the scam itself.</w:t>
      </w:r>
    </w:p>
    <w:p w:rsidR="00DC602E" w:rsidRPr="002F72E1" w:rsidRDefault="00DC602E" w:rsidP="00CD1A9F">
      <w:pPr>
        <w:jc w:val="both"/>
        <w:rPr>
          <w:lang w:val="en-GB"/>
        </w:rPr>
      </w:pPr>
    </w:p>
    <w:p w:rsidR="00E12798" w:rsidRPr="002F72E1" w:rsidRDefault="00E12798" w:rsidP="00CD1A9F">
      <w:pPr>
        <w:jc w:val="both"/>
        <w:rPr>
          <w:lang w:val="en-GB"/>
        </w:rPr>
      </w:pPr>
      <w:r w:rsidRPr="002F72E1">
        <w:rPr>
          <w:lang w:val="en-GB"/>
        </w:rPr>
        <w:t xml:space="preserve">The websites in question may be advertised in social media or </w:t>
      </w:r>
      <w:r w:rsidR="00CD1A9F">
        <w:rPr>
          <w:lang w:val="en-GB"/>
        </w:rPr>
        <w:t xml:space="preserve">by </w:t>
      </w:r>
      <w:r w:rsidRPr="002F72E1">
        <w:rPr>
          <w:lang w:val="en-GB"/>
        </w:rPr>
        <w:t>using mass mailing. Websites directed to Estonian investors are usually in Estonian and common Estonian names</w:t>
      </w:r>
      <w:r w:rsidR="00395A27">
        <w:rPr>
          <w:lang w:val="en-GB"/>
        </w:rPr>
        <w:t xml:space="preserve"> are used in the descriptions of the people involved</w:t>
      </w:r>
      <w:r w:rsidRPr="002F72E1">
        <w:rPr>
          <w:lang w:val="en-GB"/>
        </w:rPr>
        <w:t>. Examples of such websites include:</w:t>
      </w:r>
    </w:p>
    <w:p w:rsidR="0027799A" w:rsidRPr="002F72E1" w:rsidRDefault="00D67A3E" w:rsidP="00CD1A9F">
      <w:pPr>
        <w:pStyle w:val="Loendilik"/>
        <w:numPr>
          <w:ilvl w:val="0"/>
          <w:numId w:val="8"/>
        </w:numPr>
        <w:jc w:val="both"/>
        <w:rPr>
          <w:lang w:val="en-GB"/>
        </w:rPr>
      </w:pPr>
      <w:hyperlink r:id="rId16" w:history="1">
        <w:r w:rsidR="0027799A" w:rsidRPr="002F72E1">
          <w:rPr>
            <w:rStyle w:val="Hperlink"/>
            <w:lang w:val="en-GB"/>
          </w:rPr>
          <w:t>http://phewx.com/barceloona</w:t>
        </w:r>
      </w:hyperlink>
    </w:p>
    <w:p w:rsidR="00E12798" w:rsidRPr="002F72E1" w:rsidRDefault="00D67A3E" w:rsidP="00CD1A9F">
      <w:pPr>
        <w:pStyle w:val="Loendilik"/>
        <w:numPr>
          <w:ilvl w:val="0"/>
          <w:numId w:val="8"/>
        </w:numPr>
        <w:jc w:val="both"/>
        <w:rPr>
          <w:lang w:val="en-GB"/>
        </w:rPr>
      </w:pPr>
      <w:hyperlink r:id="rId17" w:history="1">
        <w:r w:rsidR="0027799A" w:rsidRPr="002F72E1">
          <w:rPr>
            <w:rStyle w:val="Hperlink"/>
            <w:lang w:val="en-GB"/>
          </w:rPr>
          <w:t>http://www.arvokoppel.com/</w:t>
        </w:r>
      </w:hyperlink>
    </w:p>
    <w:p w:rsidR="0027799A" w:rsidRPr="002F72E1" w:rsidRDefault="0027799A" w:rsidP="00CD1A9F">
      <w:pPr>
        <w:jc w:val="both"/>
        <w:rPr>
          <w:lang w:val="en-GB"/>
        </w:rPr>
      </w:pPr>
    </w:p>
    <w:p w:rsidR="0027799A" w:rsidRPr="002F72E1" w:rsidRDefault="0027799A" w:rsidP="00CD1A9F">
      <w:pPr>
        <w:jc w:val="both"/>
        <w:rPr>
          <w:lang w:val="en-GB"/>
        </w:rPr>
      </w:pPr>
      <w:r w:rsidRPr="002F72E1">
        <w:rPr>
          <w:lang w:val="en-GB"/>
        </w:rPr>
        <w:t>The people in the success stories do not exist in real life. The same story is used for advertising the same scam in different countries and in different languages. Some examples of website</w:t>
      </w:r>
      <w:r w:rsidR="0090517F">
        <w:rPr>
          <w:lang w:val="en-GB"/>
        </w:rPr>
        <w:t>s</w:t>
      </w:r>
      <w:r w:rsidRPr="002F72E1">
        <w:rPr>
          <w:lang w:val="en-GB"/>
        </w:rPr>
        <w:t xml:space="preserve"> with the same contents in other languages</w:t>
      </w:r>
      <w:r w:rsidR="003B46AC">
        <w:rPr>
          <w:lang w:val="en-GB"/>
        </w:rPr>
        <w:t xml:space="preserve"> include</w:t>
      </w:r>
      <w:r w:rsidRPr="002F72E1">
        <w:rPr>
          <w:lang w:val="en-GB"/>
        </w:rPr>
        <w:t>:</w:t>
      </w:r>
    </w:p>
    <w:p w:rsidR="0027799A" w:rsidRPr="002F72E1" w:rsidRDefault="00D67A3E" w:rsidP="00CD1A9F">
      <w:pPr>
        <w:pStyle w:val="Loendilik"/>
        <w:numPr>
          <w:ilvl w:val="0"/>
          <w:numId w:val="10"/>
        </w:numPr>
        <w:jc w:val="both"/>
        <w:rPr>
          <w:lang w:val="en-GB"/>
        </w:rPr>
      </w:pPr>
      <w:hyperlink r:id="rId18" w:history="1">
        <w:r w:rsidR="0027799A" w:rsidRPr="002F72E1">
          <w:rPr>
            <w:rStyle w:val="Hperlink"/>
            <w:lang w:val="en-GB"/>
          </w:rPr>
          <w:t>http://denarx.com/</w:t>
        </w:r>
      </w:hyperlink>
    </w:p>
    <w:p w:rsidR="0027799A" w:rsidRPr="002F72E1" w:rsidRDefault="00D67A3E" w:rsidP="00CD1A9F">
      <w:pPr>
        <w:pStyle w:val="Loendilik"/>
        <w:numPr>
          <w:ilvl w:val="0"/>
          <w:numId w:val="10"/>
        </w:numPr>
        <w:jc w:val="both"/>
        <w:rPr>
          <w:lang w:val="en-GB"/>
        </w:rPr>
      </w:pPr>
      <w:hyperlink r:id="rId19" w:history="1">
        <w:r w:rsidR="0027799A" w:rsidRPr="002F72E1">
          <w:rPr>
            <w:rStyle w:val="Hperlink"/>
            <w:lang w:val="en-GB"/>
          </w:rPr>
          <w:t>http://penizex.com/</w:t>
        </w:r>
      </w:hyperlink>
    </w:p>
    <w:p w:rsidR="0027799A" w:rsidRPr="002F72E1" w:rsidRDefault="00D67A3E" w:rsidP="00CD1A9F">
      <w:pPr>
        <w:pStyle w:val="Loendilik"/>
        <w:numPr>
          <w:ilvl w:val="0"/>
          <w:numId w:val="10"/>
        </w:numPr>
        <w:jc w:val="both"/>
        <w:rPr>
          <w:lang w:val="en-GB"/>
        </w:rPr>
      </w:pPr>
      <w:hyperlink r:id="rId20" w:history="1">
        <w:r w:rsidR="0027799A" w:rsidRPr="002F72E1">
          <w:rPr>
            <w:rStyle w:val="Hperlink"/>
            <w:lang w:val="en-GB"/>
          </w:rPr>
          <w:t>http://kedysi.com/</w:t>
        </w:r>
      </w:hyperlink>
    </w:p>
    <w:p w:rsidR="0027799A" w:rsidRPr="002F72E1" w:rsidRDefault="00D67A3E" w:rsidP="00CD1A9F">
      <w:pPr>
        <w:pStyle w:val="Loendilik"/>
        <w:numPr>
          <w:ilvl w:val="0"/>
          <w:numId w:val="10"/>
        </w:numPr>
        <w:jc w:val="both"/>
        <w:rPr>
          <w:lang w:val="en-GB"/>
        </w:rPr>
      </w:pPr>
      <w:hyperlink r:id="rId21" w:history="1">
        <w:r w:rsidR="0027799A" w:rsidRPr="002F72E1">
          <w:rPr>
            <w:rStyle w:val="Hperlink"/>
            <w:lang w:val="en-GB"/>
          </w:rPr>
          <w:t>http://rytoj.com/</w:t>
        </w:r>
      </w:hyperlink>
    </w:p>
    <w:p w:rsidR="0027799A" w:rsidRPr="002F72E1" w:rsidRDefault="00D67A3E" w:rsidP="00CD1A9F">
      <w:pPr>
        <w:pStyle w:val="Loendilik"/>
        <w:numPr>
          <w:ilvl w:val="0"/>
          <w:numId w:val="10"/>
        </w:numPr>
        <w:jc w:val="both"/>
        <w:rPr>
          <w:lang w:val="en-GB"/>
        </w:rPr>
      </w:pPr>
      <w:hyperlink r:id="rId22" w:history="1">
        <w:r w:rsidR="0027799A" w:rsidRPr="002F72E1">
          <w:rPr>
            <w:rStyle w:val="Hperlink"/>
            <w:lang w:val="en-GB"/>
          </w:rPr>
          <w:t>http://trading-platform-online.com/</w:t>
        </w:r>
      </w:hyperlink>
    </w:p>
    <w:p w:rsidR="0027799A" w:rsidRPr="002F72E1" w:rsidRDefault="00D67A3E" w:rsidP="00CD1A9F">
      <w:pPr>
        <w:pStyle w:val="Loendilik"/>
        <w:numPr>
          <w:ilvl w:val="0"/>
          <w:numId w:val="10"/>
        </w:numPr>
        <w:jc w:val="both"/>
        <w:rPr>
          <w:lang w:val="en-GB"/>
        </w:rPr>
      </w:pPr>
      <w:hyperlink r:id="rId23" w:history="1">
        <w:r w:rsidR="0027799A" w:rsidRPr="002F72E1">
          <w:rPr>
            <w:rStyle w:val="Hperlink"/>
            <w:lang w:val="en-GB"/>
          </w:rPr>
          <w:t>http://tomasstodola.com/</w:t>
        </w:r>
      </w:hyperlink>
      <w:r w:rsidR="0027799A" w:rsidRPr="002F72E1">
        <w:rPr>
          <w:lang w:val="en-GB"/>
        </w:rPr>
        <w:t xml:space="preserve"> </w:t>
      </w:r>
    </w:p>
    <w:p w:rsidR="0027799A" w:rsidRPr="002F72E1" w:rsidRDefault="0027799A" w:rsidP="00CD1A9F">
      <w:pPr>
        <w:jc w:val="both"/>
        <w:rPr>
          <w:lang w:val="en-GB"/>
        </w:rPr>
      </w:pPr>
    </w:p>
    <w:p w:rsidR="0027799A" w:rsidRPr="002F72E1" w:rsidRDefault="0027799A" w:rsidP="00CD1A9F">
      <w:pPr>
        <w:jc w:val="both"/>
        <w:rPr>
          <w:lang w:val="en-GB"/>
        </w:rPr>
      </w:pPr>
      <w:proofErr w:type="spellStart"/>
      <w:r w:rsidRPr="002F72E1">
        <w:rPr>
          <w:lang w:val="en-GB"/>
        </w:rPr>
        <w:t>Finantsinspektsioon</w:t>
      </w:r>
      <w:proofErr w:type="spellEnd"/>
      <w:r w:rsidRPr="002F72E1">
        <w:rPr>
          <w:lang w:val="en-GB"/>
        </w:rPr>
        <w:t xml:space="preserve"> would like to point out that investment activities</w:t>
      </w:r>
      <w:r w:rsidR="003B46AC">
        <w:rPr>
          <w:lang w:val="en-GB"/>
        </w:rPr>
        <w:t xml:space="preserve"> always</w:t>
      </w:r>
      <w:r w:rsidRPr="002F72E1">
        <w:rPr>
          <w:lang w:val="en-GB"/>
        </w:rPr>
        <w:t xml:space="preserve"> </w:t>
      </w:r>
      <w:r w:rsidR="002F72E1">
        <w:rPr>
          <w:lang w:val="en-GB"/>
        </w:rPr>
        <w:t>pose</w:t>
      </w:r>
      <w:r w:rsidR="002F72E1" w:rsidRPr="002F72E1">
        <w:rPr>
          <w:lang w:val="en-GB"/>
        </w:rPr>
        <w:t xml:space="preserve"> various </w:t>
      </w:r>
      <w:proofErr w:type="gramStart"/>
      <w:r w:rsidR="002F72E1" w:rsidRPr="002F72E1">
        <w:rPr>
          <w:lang w:val="en-GB"/>
        </w:rPr>
        <w:t>risks,</w:t>
      </w:r>
      <w:proofErr w:type="gramEnd"/>
      <w:r w:rsidR="002F72E1" w:rsidRPr="002F72E1">
        <w:rPr>
          <w:lang w:val="en-GB"/>
        </w:rPr>
        <w:t xml:space="preserve"> </w:t>
      </w:r>
      <w:r w:rsidR="002F72E1">
        <w:rPr>
          <w:lang w:val="en-GB"/>
        </w:rPr>
        <w:t xml:space="preserve">therefore investors should only invest in instruments, </w:t>
      </w:r>
      <w:r w:rsidR="003B46AC">
        <w:rPr>
          <w:lang w:val="en-GB"/>
        </w:rPr>
        <w:t xml:space="preserve">the nature of </w:t>
      </w:r>
      <w:r w:rsidR="002F72E1">
        <w:rPr>
          <w:lang w:val="en-GB"/>
        </w:rPr>
        <w:t xml:space="preserve">which they thoroughly understand, and only use services from service providers that hold an activity licence. Investors should </w:t>
      </w:r>
      <w:r w:rsidR="00CD1A9F">
        <w:rPr>
          <w:lang w:val="en-GB"/>
        </w:rPr>
        <w:t xml:space="preserve">critically </w:t>
      </w:r>
      <w:r w:rsidR="002F72E1">
        <w:rPr>
          <w:lang w:val="en-GB"/>
        </w:rPr>
        <w:t xml:space="preserve">assess every piece of investment advice and conduct a thorough background check. In case of suspicion of scam, we advise to inform </w:t>
      </w:r>
      <w:proofErr w:type="spellStart"/>
      <w:r w:rsidR="002F72E1">
        <w:rPr>
          <w:lang w:val="en-GB"/>
        </w:rPr>
        <w:t>Finantsinspektsioon</w:t>
      </w:r>
      <w:proofErr w:type="spellEnd"/>
      <w:r w:rsidR="002F72E1">
        <w:rPr>
          <w:lang w:val="en-GB"/>
        </w:rPr>
        <w:t>.</w:t>
      </w:r>
    </w:p>
    <w:sectPr w:rsidR="0027799A" w:rsidRPr="002F72E1" w:rsidSect="00443B39">
      <w:headerReference w:type="even" r:id="rId24"/>
      <w:headerReference w:type="default" r:id="rId25"/>
      <w:footerReference w:type="default" r:id="rId26"/>
      <w:headerReference w:type="first" r:id="rId27"/>
      <w:footerReference w:type="first" r:id="rId28"/>
      <w:pgSz w:w="11906" w:h="16838" w:code="9"/>
      <w:pgMar w:top="1440" w:right="851" w:bottom="1134" w:left="1701" w:header="454"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3E" w:rsidRDefault="00D67A3E">
      <w:r>
        <w:separator/>
      </w:r>
    </w:p>
  </w:endnote>
  <w:endnote w:type="continuationSeparator" w:id="0">
    <w:p w:rsidR="00D67A3E" w:rsidRDefault="00D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F" w:rsidRDefault="00CD1A9F">
    <w:pPr>
      <w:pStyle w:val="Jalus"/>
    </w:pPr>
    <w:r>
      <w:rPr>
        <w:noProof/>
      </w:rPr>
      <w:drawing>
        <wp:anchor distT="0" distB="0" distL="114300" distR="114300" simplePos="0" relativeHeight="251658240" behindDoc="1" locked="0" layoutInCell="1" allowOverlap="1">
          <wp:simplePos x="0" y="0"/>
          <wp:positionH relativeFrom="column">
            <wp:posOffset>2262505</wp:posOffset>
          </wp:positionH>
          <wp:positionV relativeFrom="page">
            <wp:posOffset>6362065</wp:posOffset>
          </wp:positionV>
          <wp:extent cx="4210050" cy="4314825"/>
          <wp:effectExtent l="19050" t="0" r="0" b="0"/>
          <wp:wrapNone/>
          <wp:docPr id="3" name="Pilt 2" descr="fi_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_foot2"/>
                  <pic:cNvPicPr>
                    <a:picLocks noChangeAspect="1" noChangeArrowheads="1"/>
                  </pic:cNvPicPr>
                </pic:nvPicPr>
                <pic:blipFill>
                  <a:blip r:embed="rId1"/>
                  <a:srcRect/>
                  <a:stretch>
                    <a:fillRect/>
                  </a:stretch>
                </pic:blipFill>
                <pic:spPr bwMode="auto">
                  <a:xfrm>
                    <a:off x="0" y="0"/>
                    <a:ext cx="4210050" cy="431482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F" w:rsidRPr="00443B39" w:rsidRDefault="00CD1A9F" w:rsidP="00443B39">
    <w:pPr>
      <w:pStyle w:val="Jalus"/>
      <w:jc w:val="center"/>
      <w:rPr>
        <w:rFonts w:ascii="Trebuchet MS" w:hAnsi="Trebuchet MS"/>
        <w:color w:val="808080"/>
        <w:sz w:val="18"/>
        <w:szCs w:val="18"/>
      </w:rPr>
    </w:pPr>
    <w:r w:rsidRPr="00443B39">
      <w:rPr>
        <w:rFonts w:ascii="Trebuchet MS" w:hAnsi="Trebuchet MS"/>
        <w:color w:val="808080"/>
        <w:sz w:val="18"/>
        <w:szCs w:val="18"/>
      </w:rPr>
      <w:t xml:space="preserve">Sakala 4, 15030 TALLINN, Tel: 668 0500, Faks: 668 0501, E-post: </w:t>
    </w:r>
    <w:smartTag w:uri="urn:schemas-microsoft-com:office:smarttags" w:element="PersonName">
      <w:r w:rsidRPr="00443B39">
        <w:rPr>
          <w:rFonts w:ascii="Trebuchet MS" w:hAnsi="Trebuchet MS"/>
          <w:color w:val="808080"/>
          <w:sz w:val="18"/>
          <w:szCs w:val="18"/>
        </w:rPr>
        <w:t>info@fi.ee</w:t>
      </w:r>
    </w:smartTag>
    <w:r w:rsidRPr="00443B39">
      <w:rPr>
        <w:rFonts w:ascii="Trebuchet MS" w:hAnsi="Trebuchet MS"/>
        <w:color w:val="808080"/>
        <w:sz w:val="18"/>
        <w:szCs w:val="18"/>
      </w:rPr>
      <w:t>, www.fi.ee, registrikood 74000174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3E" w:rsidRDefault="00D67A3E">
      <w:r>
        <w:separator/>
      </w:r>
    </w:p>
  </w:footnote>
  <w:footnote w:type="continuationSeparator" w:id="0">
    <w:p w:rsidR="00D67A3E" w:rsidRDefault="00D67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F" w:rsidRDefault="00CD1A9F" w:rsidP="00FA1FD4">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CD1A9F" w:rsidRDefault="00CD1A9F">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F" w:rsidRDefault="00CD1A9F" w:rsidP="00FA1FD4">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CA5162">
      <w:rPr>
        <w:rStyle w:val="Lehekljenumber"/>
        <w:noProof/>
      </w:rPr>
      <w:t>2</w:t>
    </w:r>
    <w:r>
      <w:rPr>
        <w:rStyle w:val="Lehekljenumber"/>
      </w:rPr>
      <w:fldChar w:fldCharType="end"/>
    </w:r>
  </w:p>
  <w:p w:rsidR="00CD1A9F" w:rsidRDefault="00CD1A9F">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F" w:rsidRDefault="00CD1A9F">
    <w:pPr>
      <w:pStyle w:val="Pis"/>
    </w:pPr>
    <w:r>
      <w:rPr>
        <w:noProof/>
      </w:rPr>
      <w:drawing>
        <wp:anchor distT="0" distB="0" distL="114300" distR="114300" simplePos="0" relativeHeight="251657216" behindDoc="1" locked="0" layoutInCell="1" allowOverlap="1">
          <wp:simplePos x="0" y="0"/>
          <wp:positionH relativeFrom="column">
            <wp:posOffset>2262505</wp:posOffset>
          </wp:positionH>
          <wp:positionV relativeFrom="page">
            <wp:posOffset>6371590</wp:posOffset>
          </wp:positionV>
          <wp:extent cx="4210050" cy="4314825"/>
          <wp:effectExtent l="19050" t="0" r="0" b="0"/>
          <wp:wrapNone/>
          <wp:docPr id="2" name="Pilt 1" descr="fi_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_foot2"/>
                  <pic:cNvPicPr>
                    <a:picLocks noChangeAspect="1" noChangeArrowheads="1"/>
                  </pic:cNvPicPr>
                </pic:nvPicPr>
                <pic:blipFill>
                  <a:blip r:embed="rId1"/>
                  <a:srcRect/>
                  <a:stretch>
                    <a:fillRect/>
                  </a:stretch>
                </pic:blipFill>
                <pic:spPr bwMode="auto">
                  <a:xfrm>
                    <a:off x="0" y="0"/>
                    <a:ext cx="4210050" cy="4314825"/>
                  </a:xfrm>
                  <a:prstGeom prst="rect">
                    <a:avLst/>
                  </a:prstGeom>
                  <a:noFill/>
                  <a:ln w="9525">
                    <a:noFill/>
                    <a:miter lim="800000"/>
                    <a:headEnd/>
                    <a:tailEnd/>
                  </a:ln>
                </pic:spPr>
              </pic:pic>
            </a:graphicData>
          </a:graphic>
        </wp:anchor>
      </w:drawing>
    </w:r>
    <w:r>
      <w:rPr>
        <w:noProof/>
      </w:rPr>
      <w:drawing>
        <wp:inline distT="0" distB="0" distL="0" distR="0">
          <wp:extent cx="2076450" cy="904875"/>
          <wp:effectExtent l="19050" t="0" r="0" b="0"/>
          <wp:docPr id="1" name="Pilt 1" descr="fi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_head"/>
                  <pic:cNvPicPr>
                    <a:picLocks noChangeAspect="1" noChangeArrowheads="1"/>
                  </pic:cNvPicPr>
                </pic:nvPicPr>
                <pic:blipFill>
                  <a:blip r:embed="rId2"/>
                  <a:srcRect/>
                  <a:stretch>
                    <a:fillRect/>
                  </a:stretch>
                </pic:blipFill>
                <pic:spPr bwMode="auto">
                  <a:xfrm>
                    <a:off x="0" y="0"/>
                    <a:ext cx="2076450" cy="904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6C7"/>
    <w:multiLevelType w:val="hybridMultilevel"/>
    <w:tmpl w:val="FDB4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26EA1"/>
    <w:multiLevelType w:val="hybridMultilevel"/>
    <w:tmpl w:val="A6D0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34C1E"/>
    <w:multiLevelType w:val="hybridMultilevel"/>
    <w:tmpl w:val="A106CB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3E07441C"/>
    <w:multiLevelType w:val="hybridMultilevel"/>
    <w:tmpl w:val="1D1E4B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4C1057F9"/>
    <w:multiLevelType w:val="hybridMultilevel"/>
    <w:tmpl w:val="57026F50"/>
    <w:lvl w:ilvl="0" w:tplc="0425000F">
      <w:start w:val="1"/>
      <w:numFmt w:val="decimal"/>
      <w:lvlText w:val="%1."/>
      <w:lvlJc w:val="left"/>
      <w:pPr>
        <w:ind w:left="784" w:hanging="360"/>
      </w:pPr>
    </w:lvl>
    <w:lvl w:ilvl="1" w:tplc="04250019" w:tentative="1">
      <w:start w:val="1"/>
      <w:numFmt w:val="lowerLetter"/>
      <w:lvlText w:val="%2."/>
      <w:lvlJc w:val="left"/>
      <w:pPr>
        <w:ind w:left="1504" w:hanging="360"/>
      </w:pPr>
    </w:lvl>
    <w:lvl w:ilvl="2" w:tplc="0425001B" w:tentative="1">
      <w:start w:val="1"/>
      <w:numFmt w:val="lowerRoman"/>
      <w:lvlText w:val="%3."/>
      <w:lvlJc w:val="right"/>
      <w:pPr>
        <w:ind w:left="2224" w:hanging="180"/>
      </w:pPr>
    </w:lvl>
    <w:lvl w:ilvl="3" w:tplc="0425000F" w:tentative="1">
      <w:start w:val="1"/>
      <w:numFmt w:val="decimal"/>
      <w:lvlText w:val="%4."/>
      <w:lvlJc w:val="left"/>
      <w:pPr>
        <w:ind w:left="2944" w:hanging="360"/>
      </w:pPr>
    </w:lvl>
    <w:lvl w:ilvl="4" w:tplc="04250019" w:tentative="1">
      <w:start w:val="1"/>
      <w:numFmt w:val="lowerLetter"/>
      <w:lvlText w:val="%5."/>
      <w:lvlJc w:val="left"/>
      <w:pPr>
        <w:ind w:left="3664" w:hanging="360"/>
      </w:pPr>
    </w:lvl>
    <w:lvl w:ilvl="5" w:tplc="0425001B" w:tentative="1">
      <w:start w:val="1"/>
      <w:numFmt w:val="lowerRoman"/>
      <w:lvlText w:val="%6."/>
      <w:lvlJc w:val="right"/>
      <w:pPr>
        <w:ind w:left="4384" w:hanging="180"/>
      </w:pPr>
    </w:lvl>
    <w:lvl w:ilvl="6" w:tplc="0425000F" w:tentative="1">
      <w:start w:val="1"/>
      <w:numFmt w:val="decimal"/>
      <w:lvlText w:val="%7."/>
      <w:lvlJc w:val="left"/>
      <w:pPr>
        <w:ind w:left="5104" w:hanging="360"/>
      </w:pPr>
    </w:lvl>
    <w:lvl w:ilvl="7" w:tplc="04250019" w:tentative="1">
      <w:start w:val="1"/>
      <w:numFmt w:val="lowerLetter"/>
      <w:lvlText w:val="%8."/>
      <w:lvlJc w:val="left"/>
      <w:pPr>
        <w:ind w:left="5824" w:hanging="360"/>
      </w:pPr>
    </w:lvl>
    <w:lvl w:ilvl="8" w:tplc="0425001B" w:tentative="1">
      <w:start w:val="1"/>
      <w:numFmt w:val="lowerRoman"/>
      <w:lvlText w:val="%9."/>
      <w:lvlJc w:val="right"/>
      <w:pPr>
        <w:ind w:left="6544" w:hanging="180"/>
      </w:pPr>
    </w:lvl>
  </w:abstractNum>
  <w:abstractNum w:abstractNumId="5">
    <w:nsid w:val="549C316F"/>
    <w:multiLevelType w:val="hybridMultilevel"/>
    <w:tmpl w:val="57026F50"/>
    <w:lvl w:ilvl="0" w:tplc="0425000F">
      <w:start w:val="1"/>
      <w:numFmt w:val="decimal"/>
      <w:lvlText w:val="%1."/>
      <w:lvlJc w:val="left"/>
      <w:pPr>
        <w:ind w:left="784" w:hanging="360"/>
      </w:pPr>
    </w:lvl>
    <w:lvl w:ilvl="1" w:tplc="04250019" w:tentative="1">
      <w:start w:val="1"/>
      <w:numFmt w:val="lowerLetter"/>
      <w:lvlText w:val="%2."/>
      <w:lvlJc w:val="left"/>
      <w:pPr>
        <w:ind w:left="1504" w:hanging="360"/>
      </w:pPr>
    </w:lvl>
    <w:lvl w:ilvl="2" w:tplc="0425001B" w:tentative="1">
      <w:start w:val="1"/>
      <w:numFmt w:val="lowerRoman"/>
      <w:lvlText w:val="%3."/>
      <w:lvlJc w:val="right"/>
      <w:pPr>
        <w:ind w:left="2224" w:hanging="180"/>
      </w:pPr>
    </w:lvl>
    <w:lvl w:ilvl="3" w:tplc="0425000F" w:tentative="1">
      <w:start w:val="1"/>
      <w:numFmt w:val="decimal"/>
      <w:lvlText w:val="%4."/>
      <w:lvlJc w:val="left"/>
      <w:pPr>
        <w:ind w:left="2944" w:hanging="360"/>
      </w:pPr>
    </w:lvl>
    <w:lvl w:ilvl="4" w:tplc="04250019" w:tentative="1">
      <w:start w:val="1"/>
      <w:numFmt w:val="lowerLetter"/>
      <w:lvlText w:val="%5."/>
      <w:lvlJc w:val="left"/>
      <w:pPr>
        <w:ind w:left="3664" w:hanging="360"/>
      </w:pPr>
    </w:lvl>
    <w:lvl w:ilvl="5" w:tplc="0425001B" w:tentative="1">
      <w:start w:val="1"/>
      <w:numFmt w:val="lowerRoman"/>
      <w:lvlText w:val="%6."/>
      <w:lvlJc w:val="right"/>
      <w:pPr>
        <w:ind w:left="4384" w:hanging="180"/>
      </w:pPr>
    </w:lvl>
    <w:lvl w:ilvl="6" w:tplc="0425000F" w:tentative="1">
      <w:start w:val="1"/>
      <w:numFmt w:val="decimal"/>
      <w:lvlText w:val="%7."/>
      <w:lvlJc w:val="left"/>
      <w:pPr>
        <w:ind w:left="5104" w:hanging="360"/>
      </w:pPr>
    </w:lvl>
    <w:lvl w:ilvl="7" w:tplc="04250019" w:tentative="1">
      <w:start w:val="1"/>
      <w:numFmt w:val="lowerLetter"/>
      <w:lvlText w:val="%8."/>
      <w:lvlJc w:val="left"/>
      <w:pPr>
        <w:ind w:left="5824" w:hanging="360"/>
      </w:pPr>
    </w:lvl>
    <w:lvl w:ilvl="8" w:tplc="0425001B" w:tentative="1">
      <w:start w:val="1"/>
      <w:numFmt w:val="lowerRoman"/>
      <w:lvlText w:val="%9."/>
      <w:lvlJc w:val="right"/>
      <w:pPr>
        <w:ind w:left="6544" w:hanging="180"/>
      </w:pPr>
    </w:lvl>
  </w:abstractNum>
  <w:abstractNum w:abstractNumId="6">
    <w:nsid w:val="5F161658"/>
    <w:multiLevelType w:val="hybridMultilevel"/>
    <w:tmpl w:val="14FC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456F0"/>
    <w:multiLevelType w:val="hybridMultilevel"/>
    <w:tmpl w:val="1D1E4B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6EB203AA"/>
    <w:multiLevelType w:val="hybridMultilevel"/>
    <w:tmpl w:val="57026F50"/>
    <w:lvl w:ilvl="0" w:tplc="0425000F">
      <w:start w:val="1"/>
      <w:numFmt w:val="decimal"/>
      <w:lvlText w:val="%1."/>
      <w:lvlJc w:val="left"/>
      <w:pPr>
        <w:ind w:left="784" w:hanging="360"/>
      </w:pPr>
    </w:lvl>
    <w:lvl w:ilvl="1" w:tplc="04250019" w:tentative="1">
      <w:start w:val="1"/>
      <w:numFmt w:val="lowerLetter"/>
      <w:lvlText w:val="%2."/>
      <w:lvlJc w:val="left"/>
      <w:pPr>
        <w:ind w:left="1504" w:hanging="360"/>
      </w:pPr>
    </w:lvl>
    <w:lvl w:ilvl="2" w:tplc="0425001B" w:tentative="1">
      <w:start w:val="1"/>
      <w:numFmt w:val="lowerRoman"/>
      <w:lvlText w:val="%3."/>
      <w:lvlJc w:val="right"/>
      <w:pPr>
        <w:ind w:left="2224" w:hanging="180"/>
      </w:pPr>
    </w:lvl>
    <w:lvl w:ilvl="3" w:tplc="0425000F" w:tentative="1">
      <w:start w:val="1"/>
      <w:numFmt w:val="decimal"/>
      <w:lvlText w:val="%4."/>
      <w:lvlJc w:val="left"/>
      <w:pPr>
        <w:ind w:left="2944" w:hanging="360"/>
      </w:pPr>
    </w:lvl>
    <w:lvl w:ilvl="4" w:tplc="04250019" w:tentative="1">
      <w:start w:val="1"/>
      <w:numFmt w:val="lowerLetter"/>
      <w:lvlText w:val="%5."/>
      <w:lvlJc w:val="left"/>
      <w:pPr>
        <w:ind w:left="3664" w:hanging="360"/>
      </w:pPr>
    </w:lvl>
    <w:lvl w:ilvl="5" w:tplc="0425001B" w:tentative="1">
      <w:start w:val="1"/>
      <w:numFmt w:val="lowerRoman"/>
      <w:lvlText w:val="%6."/>
      <w:lvlJc w:val="right"/>
      <w:pPr>
        <w:ind w:left="4384" w:hanging="180"/>
      </w:pPr>
    </w:lvl>
    <w:lvl w:ilvl="6" w:tplc="0425000F" w:tentative="1">
      <w:start w:val="1"/>
      <w:numFmt w:val="decimal"/>
      <w:lvlText w:val="%7."/>
      <w:lvlJc w:val="left"/>
      <w:pPr>
        <w:ind w:left="5104" w:hanging="360"/>
      </w:pPr>
    </w:lvl>
    <w:lvl w:ilvl="7" w:tplc="04250019" w:tentative="1">
      <w:start w:val="1"/>
      <w:numFmt w:val="lowerLetter"/>
      <w:lvlText w:val="%8."/>
      <w:lvlJc w:val="left"/>
      <w:pPr>
        <w:ind w:left="5824" w:hanging="360"/>
      </w:pPr>
    </w:lvl>
    <w:lvl w:ilvl="8" w:tplc="0425001B" w:tentative="1">
      <w:start w:val="1"/>
      <w:numFmt w:val="lowerRoman"/>
      <w:lvlText w:val="%9."/>
      <w:lvlJc w:val="right"/>
      <w:pPr>
        <w:ind w:left="6544" w:hanging="180"/>
      </w:pPr>
    </w:lvl>
  </w:abstractNum>
  <w:abstractNum w:abstractNumId="9">
    <w:nsid w:val="765B620B"/>
    <w:multiLevelType w:val="hybridMultilevel"/>
    <w:tmpl w:val="1D1E4B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9"/>
  </w:num>
  <w:num w:numId="6">
    <w:abstractNumId w:val="2"/>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F9"/>
    <w:rsid w:val="000065B3"/>
    <w:rsid w:val="00014C68"/>
    <w:rsid w:val="00015B23"/>
    <w:rsid w:val="00021678"/>
    <w:rsid w:val="0003003E"/>
    <w:rsid w:val="00035C66"/>
    <w:rsid w:val="00041C50"/>
    <w:rsid w:val="000450EB"/>
    <w:rsid w:val="00046E40"/>
    <w:rsid w:val="00057F9B"/>
    <w:rsid w:val="00072E45"/>
    <w:rsid w:val="00086A85"/>
    <w:rsid w:val="00087C42"/>
    <w:rsid w:val="00090733"/>
    <w:rsid w:val="00092501"/>
    <w:rsid w:val="00093CDF"/>
    <w:rsid w:val="000A0846"/>
    <w:rsid w:val="000D100D"/>
    <w:rsid w:val="000D535C"/>
    <w:rsid w:val="000D62DF"/>
    <w:rsid w:val="000D7EF1"/>
    <w:rsid w:val="000F1EBE"/>
    <w:rsid w:val="000F710C"/>
    <w:rsid w:val="001039A6"/>
    <w:rsid w:val="00105F32"/>
    <w:rsid w:val="00107933"/>
    <w:rsid w:val="00113C38"/>
    <w:rsid w:val="00115CE9"/>
    <w:rsid w:val="00122BD6"/>
    <w:rsid w:val="00126556"/>
    <w:rsid w:val="00127B9E"/>
    <w:rsid w:val="0013526C"/>
    <w:rsid w:val="00141811"/>
    <w:rsid w:val="00143375"/>
    <w:rsid w:val="00163C67"/>
    <w:rsid w:val="001646D1"/>
    <w:rsid w:val="00166C30"/>
    <w:rsid w:val="001670CE"/>
    <w:rsid w:val="00177535"/>
    <w:rsid w:val="0018262C"/>
    <w:rsid w:val="00184C22"/>
    <w:rsid w:val="001869C7"/>
    <w:rsid w:val="001870E7"/>
    <w:rsid w:val="00194662"/>
    <w:rsid w:val="00196007"/>
    <w:rsid w:val="001A199E"/>
    <w:rsid w:val="001A5B32"/>
    <w:rsid w:val="001A771C"/>
    <w:rsid w:val="001B0798"/>
    <w:rsid w:val="001B6756"/>
    <w:rsid w:val="001C0FF6"/>
    <w:rsid w:val="001C45CD"/>
    <w:rsid w:val="001D0585"/>
    <w:rsid w:val="001D287F"/>
    <w:rsid w:val="001D7182"/>
    <w:rsid w:val="001D72A2"/>
    <w:rsid w:val="001E26FD"/>
    <w:rsid w:val="001E6AD2"/>
    <w:rsid w:val="001E7352"/>
    <w:rsid w:val="001F2933"/>
    <w:rsid w:val="00200F35"/>
    <w:rsid w:val="002024CC"/>
    <w:rsid w:val="002066E6"/>
    <w:rsid w:val="002074C5"/>
    <w:rsid w:val="00214607"/>
    <w:rsid w:val="00220674"/>
    <w:rsid w:val="00231DE0"/>
    <w:rsid w:val="00241276"/>
    <w:rsid w:val="002447D0"/>
    <w:rsid w:val="00244F68"/>
    <w:rsid w:val="002522DE"/>
    <w:rsid w:val="00260CB6"/>
    <w:rsid w:val="00270783"/>
    <w:rsid w:val="002733EE"/>
    <w:rsid w:val="0027799A"/>
    <w:rsid w:val="00277F06"/>
    <w:rsid w:val="00287459"/>
    <w:rsid w:val="00287AA7"/>
    <w:rsid w:val="002A25F9"/>
    <w:rsid w:val="002A435F"/>
    <w:rsid w:val="002A57B6"/>
    <w:rsid w:val="002A7640"/>
    <w:rsid w:val="002B0299"/>
    <w:rsid w:val="002C3D72"/>
    <w:rsid w:val="002D1676"/>
    <w:rsid w:val="002D514C"/>
    <w:rsid w:val="002D72BE"/>
    <w:rsid w:val="002D7654"/>
    <w:rsid w:val="002E0F07"/>
    <w:rsid w:val="002F317B"/>
    <w:rsid w:val="002F72E1"/>
    <w:rsid w:val="002F77CA"/>
    <w:rsid w:val="003006B2"/>
    <w:rsid w:val="003160F7"/>
    <w:rsid w:val="00324A3E"/>
    <w:rsid w:val="00326481"/>
    <w:rsid w:val="0033460E"/>
    <w:rsid w:val="00335D5A"/>
    <w:rsid w:val="00351626"/>
    <w:rsid w:val="003522F9"/>
    <w:rsid w:val="00356B24"/>
    <w:rsid w:val="00374351"/>
    <w:rsid w:val="00390F4D"/>
    <w:rsid w:val="0039458B"/>
    <w:rsid w:val="00395A27"/>
    <w:rsid w:val="003A2FFD"/>
    <w:rsid w:val="003A724D"/>
    <w:rsid w:val="003B46AC"/>
    <w:rsid w:val="003B5C52"/>
    <w:rsid w:val="003B7010"/>
    <w:rsid w:val="003E484A"/>
    <w:rsid w:val="004010AC"/>
    <w:rsid w:val="004041CA"/>
    <w:rsid w:val="0041149E"/>
    <w:rsid w:val="004316D5"/>
    <w:rsid w:val="00443B39"/>
    <w:rsid w:val="00444010"/>
    <w:rsid w:val="00446C0A"/>
    <w:rsid w:val="004476AA"/>
    <w:rsid w:val="0045786D"/>
    <w:rsid w:val="0046121F"/>
    <w:rsid w:val="0047292C"/>
    <w:rsid w:val="00475862"/>
    <w:rsid w:val="00485579"/>
    <w:rsid w:val="00487B14"/>
    <w:rsid w:val="004A184E"/>
    <w:rsid w:val="004B189E"/>
    <w:rsid w:val="004C6C8B"/>
    <w:rsid w:val="004D487B"/>
    <w:rsid w:val="004E727B"/>
    <w:rsid w:val="004F06B5"/>
    <w:rsid w:val="004F1E14"/>
    <w:rsid w:val="004F26B6"/>
    <w:rsid w:val="005107EE"/>
    <w:rsid w:val="00513D6B"/>
    <w:rsid w:val="00515A16"/>
    <w:rsid w:val="0052138F"/>
    <w:rsid w:val="00526CBA"/>
    <w:rsid w:val="0052731B"/>
    <w:rsid w:val="00527660"/>
    <w:rsid w:val="00532258"/>
    <w:rsid w:val="00532DD8"/>
    <w:rsid w:val="00564313"/>
    <w:rsid w:val="00571B9F"/>
    <w:rsid w:val="0058194A"/>
    <w:rsid w:val="005911A8"/>
    <w:rsid w:val="00593F2A"/>
    <w:rsid w:val="00595192"/>
    <w:rsid w:val="005A6724"/>
    <w:rsid w:val="005B07DF"/>
    <w:rsid w:val="005B1BB2"/>
    <w:rsid w:val="005C402F"/>
    <w:rsid w:val="005E03C8"/>
    <w:rsid w:val="005F7667"/>
    <w:rsid w:val="006009D7"/>
    <w:rsid w:val="00601E5A"/>
    <w:rsid w:val="00602423"/>
    <w:rsid w:val="006058D3"/>
    <w:rsid w:val="0060739E"/>
    <w:rsid w:val="0061065E"/>
    <w:rsid w:val="00611E36"/>
    <w:rsid w:val="00625534"/>
    <w:rsid w:val="00643434"/>
    <w:rsid w:val="00650B15"/>
    <w:rsid w:val="00652C40"/>
    <w:rsid w:val="006541C6"/>
    <w:rsid w:val="00661A7E"/>
    <w:rsid w:val="00672518"/>
    <w:rsid w:val="006744D7"/>
    <w:rsid w:val="00674C6A"/>
    <w:rsid w:val="00674CA4"/>
    <w:rsid w:val="00676AC9"/>
    <w:rsid w:val="00676D87"/>
    <w:rsid w:val="00690655"/>
    <w:rsid w:val="006C1C2B"/>
    <w:rsid w:val="006D02CE"/>
    <w:rsid w:val="006D119B"/>
    <w:rsid w:val="006F0F7C"/>
    <w:rsid w:val="00700902"/>
    <w:rsid w:val="00703CC8"/>
    <w:rsid w:val="0070621B"/>
    <w:rsid w:val="0071680D"/>
    <w:rsid w:val="00734A68"/>
    <w:rsid w:val="00743420"/>
    <w:rsid w:val="007459D4"/>
    <w:rsid w:val="00756704"/>
    <w:rsid w:val="0076797B"/>
    <w:rsid w:val="00770DB7"/>
    <w:rsid w:val="00770F7B"/>
    <w:rsid w:val="00771AA4"/>
    <w:rsid w:val="007812D9"/>
    <w:rsid w:val="0078349F"/>
    <w:rsid w:val="0078571F"/>
    <w:rsid w:val="00786F5A"/>
    <w:rsid w:val="00793E7B"/>
    <w:rsid w:val="007A3480"/>
    <w:rsid w:val="007A4E6C"/>
    <w:rsid w:val="007A6524"/>
    <w:rsid w:val="007B1854"/>
    <w:rsid w:val="007B4B85"/>
    <w:rsid w:val="007B7B8B"/>
    <w:rsid w:val="007D375A"/>
    <w:rsid w:val="007E651E"/>
    <w:rsid w:val="007E7A3E"/>
    <w:rsid w:val="00812C63"/>
    <w:rsid w:val="00827CC1"/>
    <w:rsid w:val="00831201"/>
    <w:rsid w:val="00837E8B"/>
    <w:rsid w:val="00840AEC"/>
    <w:rsid w:val="008474E6"/>
    <w:rsid w:val="00850D5F"/>
    <w:rsid w:val="008602D1"/>
    <w:rsid w:val="00864ACC"/>
    <w:rsid w:val="00872D57"/>
    <w:rsid w:val="0087387F"/>
    <w:rsid w:val="008802AD"/>
    <w:rsid w:val="008806F3"/>
    <w:rsid w:val="008806FE"/>
    <w:rsid w:val="008847AE"/>
    <w:rsid w:val="008903A3"/>
    <w:rsid w:val="0089243B"/>
    <w:rsid w:val="008A58DF"/>
    <w:rsid w:val="008A7DE3"/>
    <w:rsid w:val="008D1631"/>
    <w:rsid w:val="008D41BC"/>
    <w:rsid w:val="008E027F"/>
    <w:rsid w:val="008E21E6"/>
    <w:rsid w:val="008E745A"/>
    <w:rsid w:val="008F10C5"/>
    <w:rsid w:val="008F50FC"/>
    <w:rsid w:val="009031C3"/>
    <w:rsid w:val="0090517F"/>
    <w:rsid w:val="00907930"/>
    <w:rsid w:val="0093169A"/>
    <w:rsid w:val="009333EB"/>
    <w:rsid w:val="009348BA"/>
    <w:rsid w:val="009359F0"/>
    <w:rsid w:val="00946A65"/>
    <w:rsid w:val="00947F42"/>
    <w:rsid w:val="00952991"/>
    <w:rsid w:val="00954B24"/>
    <w:rsid w:val="00956A89"/>
    <w:rsid w:val="00963A62"/>
    <w:rsid w:val="0096570B"/>
    <w:rsid w:val="00972D85"/>
    <w:rsid w:val="0097540E"/>
    <w:rsid w:val="0099402C"/>
    <w:rsid w:val="009A24FA"/>
    <w:rsid w:val="009B0EF3"/>
    <w:rsid w:val="009B6CE7"/>
    <w:rsid w:val="009C2010"/>
    <w:rsid w:val="009C43FB"/>
    <w:rsid w:val="009C4B7C"/>
    <w:rsid w:val="009C73B8"/>
    <w:rsid w:val="009D0073"/>
    <w:rsid w:val="009E61D9"/>
    <w:rsid w:val="009F1821"/>
    <w:rsid w:val="00A07524"/>
    <w:rsid w:val="00A13846"/>
    <w:rsid w:val="00A20BC2"/>
    <w:rsid w:val="00A2151D"/>
    <w:rsid w:val="00A32872"/>
    <w:rsid w:val="00A34988"/>
    <w:rsid w:val="00A3722C"/>
    <w:rsid w:val="00A50DB9"/>
    <w:rsid w:val="00A60243"/>
    <w:rsid w:val="00A64B8D"/>
    <w:rsid w:val="00A66ABB"/>
    <w:rsid w:val="00A75555"/>
    <w:rsid w:val="00A77B99"/>
    <w:rsid w:val="00A806AA"/>
    <w:rsid w:val="00A9092C"/>
    <w:rsid w:val="00A934AA"/>
    <w:rsid w:val="00A94444"/>
    <w:rsid w:val="00A95ED7"/>
    <w:rsid w:val="00A96BAC"/>
    <w:rsid w:val="00A97AB3"/>
    <w:rsid w:val="00AA0BF6"/>
    <w:rsid w:val="00AC3095"/>
    <w:rsid w:val="00AD3055"/>
    <w:rsid w:val="00AD6782"/>
    <w:rsid w:val="00AD754C"/>
    <w:rsid w:val="00AE2635"/>
    <w:rsid w:val="00AE3ABA"/>
    <w:rsid w:val="00AF105E"/>
    <w:rsid w:val="00AF2E6A"/>
    <w:rsid w:val="00AF75B8"/>
    <w:rsid w:val="00B104AE"/>
    <w:rsid w:val="00B12738"/>
    <w:rsid w:val="00B2043D"/>
    <w:rsid w:val="00B3011C"/>
    <w:rsid w:val="00B376D8"/>
    <w:rsid w:val="00B50841"/>
    <w:rsid w:val="00B5270B"/>
    <w:rsid w:val="00B54220"/>
    <w:rsid w:val="00B5483F"/>
    <w:rsid w:val="00B5514F"/>
    <w:rsid w:val="00B56AC1"/>
    <w:rsid w:val="00B67E29"/>
    <w:rsid w:val="00B70F82"/>
    <w:rsid w:val="00B722D8"/>
    <w:rsid w:val="00B72F93"/>
    <w:rsid w:val="00B76AED"/>
    <w:rsid w:val="00B81A13"/>
    <w:rsid w:val="00B85CF9"/>
    <w:rsid w:val="00BB048E"/>
    <w:rsid w:val="00BB100C"/>
    <w:rsid w:val="00BB21C5"/>
    <w:rsid w:val="00BB6F3A"/>
    <w:rsid w:val="00BC17FD"/>
    <w:rsid w:val="00BC3616"/>
    <w:rsid w:val="00BC5A38"/>
    <w:rsid w:val="00BD3978"/>
    <w:rsid w:val="00BE291E"/>
    <w:rsid w:val="00BE5391"/>
    <w:rsid w:val="00BF5FC6"/>
    <w:rsid w:val="00C070A3"/>
    <w:rsid w:val="00C11619"/>
    <w:rsid w:val="00C123B4"/>
    <w:rsid w:val="00C13EAE"/>
    <w:rsid w:val="00C150C8"/>
    <w:rsid w:val="00C17DBA"/>
    <w:rsid w:val="00C31B0D"/>
    <w:rsid w:val="00C40DF3"/>
    <w:rsid w:val="00C41D7E"/>
    <w:rsid w:val="00C43CF4"/>
    <w:rsid w:val="00C45CB3"/>
    <w:rsid w:val="00C5511E"/>
    <w:rsid w:val="00C61CD0"/>
    <w:rsid w:val="00C64C4B"/>
    <w:rsid w:val="00C830A0"/>
    <w:rsid w:val="00C84AB5"/>
    <w:rsid w:val="00C931F4"/>
    <w:rsid w:val="00C93727"/>
    <w:rsid w:val="00CA5162"/>
    <w:rsid w:val="00CB0EEF"/>
    <w:rsid w:val="00CB5B5A"/>
    <w:rsid w:val="00CD1A9F"/>
    <w:rsid w:val="00CE2758"/>
    <w:rsid w:val="00CE4725"/>
    <w:rsid w:val="00D02CB0"/>
    <w:rsid w:val="00D04D01"/>
    <w:rsid w:val="00D11C89"/>
    <w:rsid w:val="00D20975"/>
    <w:rsid w:val="00D25162"/>
    <w:rsid w:val="00D2734C"/>
    <w:rsid w:val="00D31349"/>
    <w:rsid w:val="00D40582"/>
    <w:rsid w:val="00D4080F"/>
    <w:rsid w:val="00D54C6D"/>
    <w:rsid w:val="00D67A3E"/>
    <w:rsid w:val="00D75BF7"/>
    <w:rsid w:val="00D91041"/>
    <w:rsid w:val="00D92106"/>
    <w:rsid w:val="00D973E3"/>
    <w:rsid w:val="00DA63C2"/>
    <w:rsid w:val="00DB08AD"/>
    <w:rsid w:val="00DB182A"/>
    <w:rsid w:val="00DB2300"/>
    <w:rsid w:val="00DB661B"/>
    <w:rsid w:val="00DC602E"/>
    <w:rsid w:val="00DE11BD"/>
    <w:rsid w:val="00DE2F61"/>
    <w:rsid w:val="00DF2086"/>
    <w:rsid w:val="00E00FB6"/>
    <w:rsid w:val="00E10147"/>
    <w:rsid w:val="00E12798"/>
    <w:rsid w:val="00E25136"/>
    <w:rsid w:val="00E32391"/>
    <w:rsid w:val="00E35DC7"/>
    <w:rsid w:val="00E4411D"/>
    <w:rsid w:val="00E516CE"/>
    <w:rsid w:val="00E54D3F"/>
    <w:rsid w:val="00E55662"/>
    <w:rsid w:val="00E66AB1"/>
    <w:rsid w:val="00E74E50"/>
    <w:rsid w:val="00E8187C"/>
    <w:rsid w:val="00E83DFE"/>
    <w:rsid w:val="00E92E88"/>
    <w:rsid w:val="00E951D1"/>
    <w:rsid w:val="00EA1690"/>
    <w:rsid w:val="00EA1D28"/>
    <w:rsid w:val="00EA5AFD"/>
    <w:rsid w:val="00EB1F8C"/>
    <w:rsid w:val="00EC15A4"/>
    <w:rsid w:val="00EC3D57"/>
    <w:rsid w:val="00ED13D3"/>
    <w:rsid w:val="00ED23F5"/>
    <w:rsid w:val="00ED5B98"/>
    <w:rsid w:val="00EE29E7"/>
    <w:rsid w:val="00EF0BD2"/>
    <w:rsid w:val="00EF705A"/>
    <w:rsid w:val="00F030E4"/>
    <w:rsid w:val="00F063B9"/>
    <w:rsid w:val="00F07672"/>
    <w:rsid w:val="00F1217B"/>
    <w:rsid w:val="00F147F7"/>
    <w:rsid w:val="00F355D3"/>
    <w:rsid w:val="00F41B19"/>
    <w:rsid w:val="00F5062C"/>
    <w:rsid w:val="00F51B92"/>
    <w:rsid w:val="00F5238E"/>
    <w:rsid w:val="00F53E3C"/>
    <w:rsid w:val="00F54437"/>
    <w:rsid w:val="00F60A9C"/>
    <w:rsid w:val="00F64C23"/>
    <w:rsid w:val="00F70CC7"/>
    <w:rsid w:val="00F71596"/>
    <w:rsid w:val="00F9615A"/>
    <w:rsid w:val="00F97CE0"/>
    <w:rsid w:val="00FA1BBD"/>
    <w:rsid w:val="00FA1FD4"/>
    <w:rsid w:val="00FA609E"/>
    <w:rsid w:val="00FB2294"/>
    <w:rsid w:val="00FB7B68"/>
    <w:rsid w:val="00FC1194"/>
    <w:rsid w:val="00FC3E34"/>
    <w:rsid w:val="00FC4733"/>
    <w:rsid w:val="00FD39B8"/>
    <w:rsid w:val="00FE417E"/>
    <w:rsid w:val="00FE4ADC"/>
    <w:rsid w:val="00FF3712"/>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2024CC"/>
    <w:rPr>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1E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semiHidden/>
    <w:rsid w:val="00E66AB1"/>
    <w:rPr>
      <w:rFonts w:ascii="Tahoma" w:hAnsi="Tahoma" w:cs="Tahoma"/>
      <w:sz w:val="16"/>
      <w:szCs w:val="16"/>
    </w:rPr>
  </w:style>
  <w:style w:type="paragraph" w:styleId="Pis">
    <w:name w:val="header"/>
    <w:basedOn w:val="Normaallaad"/>
    <w:rsid w:val="008806FE"/>
    <w:pPr>
      <w:tabs>
        <w:tab w:val="center" w:pos="4153"/>
        <w:tab w:val="right" w:pos="8306"/>
      </w:tabs>
    </w:pPr>
  </w:style>
  <w:style w:type="character" w:styleId="Lehekljenumber">
    <w:name w:val="page number"/>
    <w:basedOn w:val="Liguvaikefont"/>
    <w:rsid w:val="008806FE"/>
  </w:style>
  <w:style w:type="paragraph" w:styleId="Jalus">
    <w:name w:val="footer"/>
    <w:basedOn w:val="Normaallaad"/>
    <w:link w:val="JalusMrk"/>
    <w:rsid w:val="00674C6A"/>
    <w:pPr>
      <w:tabs>
        <w:tab w:val="center" w:pos="4536"/>
        <w:tab w:val="right" w:pos="9072"/>
      </w:tabs>
    </w:pPr>
  </w:style>
  <w:style w:type="character" w:customStyle="1" w:styleId="JalusMrk">
    <w:name w:val="Jalus Märk"/>
    <w:basedOn w:val="Liguvaikefont"/>
    <w:link w:val="Jalus"/>
    <w:rsid w:val="00674C6A"/>
    <w:rPr>
      <w:sz w:val="24"/>
      <w:szCs w:val="24"/>
    </w:rPr>
  </w:style>
  <w:style w:type="character" w:styleId="Hperlink">
    <w:name w:val="Hyperlink"/>
    <w:basedOn w:val="Liguvaikefont"/>
    <w:rsid w:val="00443B39"/>
    <w:rPr>
      <w:color w:val="0000FF"/>
      <w:u w:val="single"/>
    </w:rPr>
  </w:style>
  <w:style w:type="paragraph" w:styleId="Normaallaadveeb">
    <w:name w:val="Normal (Web)"/>
    <w:basedOn w:val="Normaallaad"/>
    <w:uiPriority w:val="99"/>
    <w:unhideWhenUsed/>
    <w:rsid w:val="007B1854"/>
    <w:pPr>
      <w:spacing w:before="240" w:after="100" w:afterAutospacing="1"/>
    </w:pPr>
    <w:rPr>
      <w:lang w:val="en-US" w:eastAsia="en-US"/>
    </w:rPr>
  </w:style>
  <w:style w:type="paragraph" w:styleId="Loendilik">
    <w:name w:val="List Paragraph"/>
    <w:basedOn w:val="Normaallaad"/>
    <w:uiPriority w:val="34"/>
    <w:qFormat/>
    <w:rsid w:val="000D62DF"/>
    <w:pPr>
      <w:ind w:left="720"/>
      <w:contextualSpacing/>
    </w:pPr>
  </w:style>
  <w:style w:type="character" w:styleId="Klastatudhperlink">
    <w:name w:val="FollowedHyperlink"/>
    <w:basedOn w:val="Liguvaikefont"/>
    <w:rsid w:val="001352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2024CC"/>
    <w:rPr>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1E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semiHidden/>
    <w:rsid w:val="00E66AB1"/>
    <w:rPr>
      <w:rFonts w:ascii="Tahoma" w:hAnsi="Tahoma" w:cs="Tahoma"/>
      <w:sz w:val="16"/>
      <w:szCs w:val="16"/>
    </w:rPr>
  </w:style>
  <w:style w:type="paragraph" w:styleId="Pis">
    <w:name w:val="header"/>
    <w:basedOn w:val="Normaallaad"/>
    <w:rsid w:val="008806FE"/>
    <w:pPr>
      <w:tabs>
        <w:tab w:val="center" w:pos="4153"/>
        <w:tab w:val="right" w:pos="8306"/>
      </w:tabs>
    </w:pPr>
  </w:style>
  <w:style w:type="character" w:styleId="Lehekljenumber">
    <w:name w:val="page number"/>
    <w:basedOn w:val="Liguvaikefont"/>
    <w:rsid w:val="008806FE"/>
  </w:style>
  <w:style w:type="paragraph" w:styleId="Jalus">
    <w:name w:val="footer"/>
    <w:basedOn w:val="Normaallaad"/>
    <w:link w:val="JalusMrk"/>
    <w:rsid w:val="00674C6A"/>
    <w:pPr>
      <w:tabs>
        <w:tab w:val="center" w:pos="4536"/>
        <w:tab w:val="right" w:pos="9072"/>
      </w:tabs>
    </w:pPr>
  </w:style>
  <w:style w:type="character" w:customStyle="1" w:styleId="JalusMrk">
    <w:name w:val="Jalus Märk"/>
    <w:basedOn w:val="Liguvaikefont"/>
    <w:link w:val="Jalus"/>
    <w:rsid w:val="00674C6A"/>
    <w:rPr>
      <w:sz w:val="24"/>
      <w:szCs w:val="24"/>
    </w:rPr>
  </w:style>
  <w:style w:type="character" w:styleId="Hperlink">
    <w:name w:val="Hyperlink"/>
    <w:basedOn w:val="Liguvaikefont"/>
    <w:rsid w:val="00443B39"/>
    <w:rPr>
      <w:color w:val="0000FF"/>
      <w:u w:val="single"/>
    </w:rPr>
  </w:style>
  <w:style w:type="paragraph" w:styleId="Normaallaadveeb">
    <w:name w:val="Normal (Web)"/>
    <w:basedOn w:val="Normaallaad"/>
    <w:uiPriority w:val="99"/>
    <w:unhideWhenUsed/>
    <w:rsid w:val="007B1854"/>
    <w:pPr>
      <w:spacing w:before="240" w:after="100" w:afterAutospacing="1"/>
    </w:pPr>
    <w:rPr>
      <w:lang w:val="en-US" w:eastAsia="en-US"/>
    </w:rPr>
  </w:style>
  <w:style w:type="paragraph" w:styleId="Loendilik">
    <w:name w:val="List Paragraph"/>
    <w:basedOn w:val="Normaallaad"/>
    <w:uiPriority w:val="34"/>
    <w:qFormat/>
    <w:rsid w:val="000D62DF"/>
    <w:pPr>
      <w:ind w:left="720"/>
      <w:contextualSpacing/>
    </w:pPr>
  </w:style>
  <w:style w:type="character" w:styleId="Klastatudhperlink">
    <w:name w:val="FollowedHyperlink"/>
    <w:basedOn w:val="Liguvaikefont"/>
    <w:rsid w:val="00135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50560">
      <w:bodyDiv w:val="1"/>
      <w:marLeft w:val="0"/>
      <w:marRight w:val="0"/>
      <w:marTop w:val="0"/>
      <w:marBottom w:val="0"/>
      <w:divBdr>
        <w:top w:val="none" w:sz="0" w:space="0" w:color="auto"/>
        <w:left w:val="none" w:sz="0" w:space="0" w:color="auto"/>
        <w:bottom w:val="none" w:sz="0" w:space="0" w:color="auto"/>
        <w:right w:val="none" w:sz="0" w:space="0" w:color="auto"/>
      </w:divBdr>
      <w:divsChild>
        <w:div w:id="1835340508">
          <w:marLeft w:val="0"/>
          <w:marRight w:val="0"/>
          <w:marTop w:val="0"/>
          <w:marBottom w:val="0"/>
          <w:divBdr>
            <w:top w:val="none" w:sz="0" w:space="0" w:color="auto"/>
            <w:left w:val="none" w:sz="0" w:space="0" w:color="auto"/>
            <w:bottom w:val="none" w:sz="0" w:space="0" w:color="auto"/>
            <w:right w:val="none" w:sz="0" w:space="0" w:color="auto"/>
          </w:divBdr>
          <w:divsChild>
            <w:div w:id="641695128">
              <w:marLeft w:val="0"/>
              <w:marRight w:val="0"/>
              <w:marTop w:val="0"/>
              <w:marBottom w:val="0"/>
              <w:divBdr>
                <w:top w:val="none" w:sz="0" w:space="0" w:color="auto"/>
                <w:left w:val="none" w:sz="0" w:space="0" w:color="auto"/>
                <w:bottom w:val="none" w:sz="0" w:space="0" w:color="auto"/>
                <w:right w:val="none" w:sz="0" w:space="0" w:color="auto"/>
              </w:divBdr>
              <w:divsChild>
                <w:div w:id="407002910">
                  <w:marLeft w:val="0"/>
                  <w:marRight w:val="0"/>
                  <w:marTop w:val="0"/>
                  <w:marBottom w:val="0"/>
                  <w:divBdr>
                    <w:top w:val="none" w:sz="0" w:space="0" w:color="auto"/>
                    <w:left w:val="none" w:sz="0" w:space="0" w:color="auto"/>
                    <w:bottom w:val="none" w:sz="0" w:space="0" w:color="auto"/>
                    <w:right w:val="none" w:sz="0" w:space="0" w:color="auto"/>
                  </w:divBdr>
                  <w:divsChild>
                    <w:div w:id="14789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5411">
      <w:bodyDiv w:val="1"/>
      <w:marLeft w:val="0"/>
      <w:marRight w:val="0"/>
      <w:marTop w:val="0"/>
      <w:marBottom w:val="0"/>
      <w:divBdr>
        <w:top w:val="none" w:sz="0" w:space="0" w:color="auto"/>
        <w:left w:val="none" w:sz="0" w:space="0" w:color="auto"/>
        <w:bottom w:val="none" w:sz="0" w:space="0" w:color="auto"/>
        <w:right w:val="none" w:sz="0" w:space="0" w:color="auto"/>
      </w:divBdr>
      <w:divsChild>
        <w:div w:id="454446487">
          <w:marLeft w:val="0"/>
          <w:marRight w:val="0"/>
          <w:marTop w:val="0"/>
          <w:marBottom w:val="0"/>
          <w:divBdr>
            <w:top w:val="none" w:sz="0" w:space="0" w:color="auto"/>
            <w:left w:val="none" w:sz="0" w:space="0" w:color="auto"/>
            <w:bottom w:val="none" w:sz="0" w:space="0" w:color="auto"/>
            <w:right w:val="none" w:sz="0" w:space="0" w:color="auto"/>
          </w:divBdr>
          <w:divsChild>
            <w:div w:id="1124157476">
              <w:marLeft w:val="0"/>
              <w:marRight w:val="0"/>
              <w:marTop w:val="0"/>
              <w:marBottom w:val="0"/>
              <w:divBdr>
                <w:top w:val="none" w:sz="0" w:space="0" w:color="auto"/>
                <w:left w:val="none" w:sz="0" w:space="0" w:color="auto"/>
                <w:bottom w:val="none" w:sz="0" w:space="0" w:color="auto"/>
                <w:right w:val="none" w:sz="0" w:space="0" w:color="auto"/>
              </w:divBdr>
              <w:divsChild>
                <w:div w:id="1250188710">
                  <w:marLeft w:val="0"/>
                  <w:marRight w:val="0"/>
                  <w:marTop w:val="0"/>
                  <w:marBottom w:val="0"/>
                  <w:divBdr>
                    <w:top w:val="none" w:sz="0" w:space="0" w:color="auto"/>
                    <w:left w:val="none" w:sz="0" w:space="0" w:color="auto"/>
                    <w:bottom w:val="none" w:sz="0" w:space="0" w:color="auto"/>
                    <w:right w:val="none" w:sz="0" w:space="0" w:color="auto"/>
                  </w:divBdr>
                  <w:divsChild>
                    <w:div w:id="14239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71279">
      <w:bodyDiv w:val="1"/>
      <w:marLeft w:val="0"/>
      <w:marRight w:val="0"/>
      <w:marTop w:val="0"/>
      <w:marBottom w:val="0"/>
      <w:divBdr>
        <w:top w:val="none" w:sz="0" w:space="0" w:color="auto"/>
        <w:left w:val="none" w:sz="0" w:space="0" w:color="auto"/>
        <w:bottom w:val="none" w:sz="0" w:space="0" w:color="auto"/>
        <w:right w:val="none" w:sz="0" w:space="0" w:color="auto"/>
      </w:divBdr>
      <w:divsChild>
        <w:div w:id="1030110581">
          <w:marLeft w:val="0"/>
          <w:marRight w:val="0"/>
          <w:marTop w:val="0"/>
          <w:marBottom w:val="0"/>
          <w:divBdr>
            <w:top w:val="none" w:sz="0" w:space="0" w:color="auto"/>
            <w:left w:val="none" w:sz="0" w:space="0" w:color="auto"/>
            <w:bottom w:val="none" w:sz="0" w:space="0" w:color="auto"/>
            <w:right w:val="none" w:sz="0" w:space="0" w:color="auto"/>
          </w:divBdr>
          <w:divsChild>
            <w:div w:id="2093309386">
              <w:marLeft w:val="0"/>
              <w:marRight w:val="0"/>
              <w:marTop w:val="0"/>
              <w:marBottom w:val="0"/>
              <w:divBdr>
                <w:top w:val="none" w:sz="0" w:space="0" w:color="auto"/>
                <w:left w:val="none" w:sz="0" w:space="0" w:color="auto"/>
                <w:bottom w:val="none" w:sz="0" w:space="0" w:color="auto"/>
                <w:right w:val="none" w:sz="0" w:space="0" w:color="auto"/>
              </w:divBdr>
              <w:divsChild>
                <w:div w:id="2073042322">
                  <w:marLeft w:val="0"/>
                  <w:marRight w:val="0"/>
                  <w:marTop w:val="0"/>
                  <w:marBottom w:val="0"/>
                  <w:divBdr>
                    <w:top w:val="none" w:sz="0" w:space="0" w:color="auto"/>
                    <w:left w:val="none" w:sz="0" w:space="0" w:color="auto"/>
                    <w:bottom w:val="none" w:sz="0" w:space="0" w:color="auto"/>
                    <w:right w:val="none" w:sz="0" w:space="0" w:color="auto"/>
                  </w:divBdr>
                  <w:divsChild>
                    <w:div w:id="792334797">
                      <w:marLeft w:val="0"/>
                      <w:marRight w:val="0"/>
                      <w:marTop w:val="0"/>
                      <w:marBottom w:val="0"/>
                      <w:divBdr>
                        <w:top w:val="none" w:sz="0" w:space="0" w:color="auto"/>
                        <w:left w:val="none" w:sz="0" w:space="0" w:color="auto"/>
                        <w:bottom w:val="none" w:sz="0" w:space="0" w:color="auto"/>
                        <w:right w:val="none" w:sz="0" w:space="0" w:color="auto"/>
                      </w:divBdr>
                      <w:divsChild>
                        <w:div w:id="1815948680">
                          <w:marLeft w:val="0"/>
                          <w:marRight w:val="0"/>
                          <w:marTop w:val="0"/>
                          <w:marBottom w:val="0"/>
                          <w:divBdr>
                            <w:top w:val="none" w:sz="0" w:space="0" w:color="auto"/>
                            <w:left w:val="none" w:sz="0" w:space="0" w:color="auto"/>
                            <w:bottom w:val="none" w:sz="0" w:space="0" w:color="auto"/>
                            <w:right w:val="none" w:sz="0" w:space="0" w:color="auto"/>
                          </w:divBdr>
                          <w:divsChild>
                            <w:div w:id="17885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128995">
      <w:bodyDiv w:val="1"/>
      <w:marLeft w:val="0"/>
      <w:marRight w:val="0"/>
      <w:marTop w:val="0"/>
      <w:marBottom w:val="0"/>
      <w:divBdr>
        <w:top w:val="none" w:sz="0" w:space="0" w:color="auto"/>
        <w:left w:val="none" w:sz="0" w:space="0" w:color="auto"/>
        <w:bottom w:val="none" w:sz="0" w:space="0" w:color="auto"/>
        <w:right w:val="none" w:sz="0" w:space="0" w:color="auto"/>
      </w:divBdr>
      <w:divsChild>
        <w:div w:id="429660805">
          <w:marLeft w:val="0"/>
          <w:marRight w:val="0"/>
          <w:marTop w:val="0"/>
          <w:marBottom w:val="0"/>
          <w:divBdr>
            <w:top w:val="none" w:sz="0" w:space="0" w:color="auto"/>
            <w:left w:val="none" w:sz="0" w:space="0" w:color="auto"/>
            <w:bottom w:val="none" w:sz="0" w:space="0" w:color="auto"/>
            <w:right w:val="none" w:sz="0" w:space="0" w:color="auto"/>
          </w:divBdr>
          <w:divsChild>
            <w:div w:id="2135833141">
              <w:marLeft w:val="0"/>
              <w:marRight w:val="0"/>
              <w:marTop w:val="0"/>
              <w:marBottom w:val="0"/>
              <w:divBdr>
                <w:top w:val="none" w:sz="0" w:space="0" w:color="auto"/>
                <w:left w:val="none" w:sz="0" w:space="0" w:color="auto"/>
                <w:bottom w:val="none" w:sz="0" w:space="0" w:color="auto"/>
                <w:right w:val="none" w:sz="0" w:space="0" w:color="auto"/>
              </w:divBdr>
              <w:divsChild>
                <w:div w:id="1315648239">
                  <w:marLeft w:val="0"/>
                  <w:marRight w:val="0"/>
                  <w:marTop w:val="0"/>
                  <w:marBottom w:val="0"/>
                  <w:divBdr>
                    <w:top w:val="none" w:sz="0" w:space="0" w:color="auto"/>
                    <w:left w:val="none" w:sz="0" w:space="0" w:color="auto"/>
                    <w:bottom w:val="none" w:sz="0" w:space="0" w:color="auto"/>
                    <w:right w:val="none" w:sz="0" w:space="0" w:color="auto"/>
                  </w:divBdr>
                  <w:divsChild>
                    <w:div w:id="715156993">
                      <w:marLeft w:val="0"/>
                      <w:marRight w:val="0"/>
                      <w:marTop w:val="0"/>
                      <w:marBottom w:val="0"/>
                      <w:divBdr>
                        <w:top w:val="none" w:sz="0" w:space="0" w:color="auto"/>
                        <w:left w:val="none" w:sz="0" w:space="0" w:color="auto"/>
                        <w:bottom w:val="none" w:sz="0" w:space="0" w:color="auto"/>
                        <w:right w:val="none" w:sz="0" w:space="0" w:color="auto"/>
                      </w:divBdr>
                      <w:divsChild>
                        <w:div w:id="1254126810">
                          <w:marLeft w:val="0"/>
                          <w:marRight w:val="0"/>
                          <w:marTop w:val="0"/>
                          <w:marBottom w:val="0"/>
                          <w:divBdr>
                            <w:top w:val="none" w:sz="0" w:space="0" w:color="auto"/>
                            <w:left w:val="none" w:sz="0" w:space="0" w:color="auto"/>
                            <w:bottom w:val="none" w:sz="0" w:space="0" w:color="auto"/>
                            <w:right w:val="none" w:sz="0" w:space="0" w:color="auto"/>
                          </w:divBdr>
                          <w:divsChild>
                            <w:div w:id="16702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44045">
      <w:bodyDiv w:val="1"/>
      <w:marLeft w:val="0"/>
      <w:marRight w:val="0"/>
      <w:marTop w:val="0"/>
      <w:marBottom w:val="0"/>
      <w:divBdr>
        <w:top w:val="none" w:sz="0" w:space="0" w:color="auto"/>
        <w:left w:val="none" w:sz="0" w:space="0" w:color="auto"/>
        <w:bottom w:val="none" w:sz="0" w:space="0" w:color="auto"/>
        <w:right w:val="none" w:sz="0" w:space="0" w:color="auto"/>
      </w:divBdr>
      <w:divsChild>
        <w:div w:id="2138719039">
          <w:marLeft w:val="0"/>
          <w:marRight w:val="0"/>
          <w:marTop w:val="0"/>
          <w:marBottom w:val="0"/>
          <w:divBdr>
            <w:top w:val="none" w:sz="0" w:space="0" w:color="auto"/>
            <w:left w:val="none" w:sz="0" w:space="0" w:color="auto"/>
            <w:bottom w:val="none" w:sz="0" w:space="0" w:color="auto"/>
            <w:right w:val="none" w:sz="0" w:space="0" w:color="auto"/>
          </w:divBdr>
          <w:divsChild>
            <w:div w:id="199056017">
              <w:marLeft w:val="0"/>
              <w:marRight w:val="0"/>
              <w:marTop w:val="0"/>
              <w:marBottom w:val="0"/>
              <w:divBdr>
                <w:top w:val="none" w:sz="0" w:space="0" w:color="auto"/>
                <w:left w:val="none" w:sz="0" w:space="0" w:color="auto"/>
                <w:bottom w:val="none" w:sz="0" w:space="0" w:color="auto"/>
                <w:right w:val="none" w:sz="0" w:space="0" w:color="auto"/>
              </w:divBdr>
              <w:divsChild>
                <w:div w:id="459617050">
                  <w:marLeft w:val="0"/>
                  <w:marRight w:val="0"/>
                  <w:marTop w:val="0"/>
                  <w:marBottom w:val="0"/>
                  <w:divBdr>
                    <w:top w:val="none" w:sz="0" w:space="0" w:color="auto"/>
                    <w:left w:val="none" w:sz="0" w:space="0" w:color="auto"/>
                    <w:bottom w:val="none" w:sz="0" w:space="0" w:color="auto"/>
                    <w:right w:val="none" w:sz="0" w:space="0" w:color="auto"/>
                  </w:divBdr>
                  <w:divsChild>
                    <w:div w:id="1781873312">
                      <w:marLeft w:val="0"/>
                      <w:marRight w:val="0"/>
                      <w:marTop w:val="0"/>
                      <w:marBottom w:val="0"/>
                      <w:divBdr>
                        <w:top w:val="none" w:sz="0" w:space="0" w:color="auto"/>
                        <w:left w:val="none" w:sz="0" w:space="0" w:color="auto"/>
                        <w:bottom w:val="none" w:sz="0" w:space="0" w:color="auto"/>
                        <w:right w:val="none" w:sz="0" w:space="0" w:color="auto"/>
                      </w:divBdr>
                      <w:divsChild>
                        <w:div w:id="804010310">
                          <w:marLeft w:val="0"/>
                          <w:marRight w:val="0"/>
                          <w:marTop w:val="0"/>
                          <w:marBottom w:val="0"/>
                          <w:divBdr>
                            <w:top w:val="none" w:sz="0" w:space="0" w:color="auto"/>
                            <w:left w:val="none" w:sz="0" w:space="0" w:color="auto"/>
                            <w:bottom w:val="none" w:sz="0" w:space="0" w:color="auto"/>
                            <w:right w:val="none" w:sz="0" w:space="0" w:color="auto"/>
                          </w:divBdr>
                          <w:divsChild>
                            <w:div w:id="210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wx.com/barceloona" TargetMode="External"/><Relationship Id="rId13" Type="http://schemas.openxmlformats.org/officeDocument/2006/relationships/hyperlink" Target="http://rytoj.com/" TargetMode="External"/><Relationship Id="rId18" Type="http://schemas.openxmlformats.org/officeDocument/2006/relationships/hyperlink" Target="http://denarx.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rytoj.com/" TargetMode="External"/><Relationship Id="rId7" Type="http://schemas.openxmlformats.org/officeDocument/2006/relationships/endnotes" Target="endnotes.xml"/><Relationship Id="rId12" Type="http://schemas.openxmlformats.org/officeDocument/2006/relationships/hyperlink" Target="http://kedysi.com/" TargetMode="External"/><Relationship Id="rId17" Type="http://schemas.openxmlformats.org/officeDocument/2006/relationships/hyperlink" Target="http://www.arvokoppel.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hewx.com/barceloona" TargetMode="External"/><Relationship Id="rId20" Type="http://schemas.openxmlformats.org/officeDocument/2006/relationships/hyperlink" Target="http://kedysi.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nizex.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omasstodola.com/" TargetMode="External"/><Relationship Id="rId23" Type="http://schemas.openxmlformats.org/officeDocument/2006/relationships/hyperlink" Target="http://tomasstodola.com/" TargetMode="External"/><Relationship Id="rId28" Type="http://schemas.openxmlformats.org/officeDocument/2006/relationships/footer" Target="footer2.xml"/><Relationship Id="rId10" Type="http://schemas.openxmlformats.org/officeDocument/2006/relationships/hyperlink" Target="http://denarx.com/" TargetMode="External"/><Relationship Id="rId19" Type="http://schemas.openxmlformats.org/officeDocument/2006/relationships/hyperlink" Target="http://penizex.com/" TargetMode="External"/><Relationship Id="rId4" Type="http://schemas.openxmlformats.org/officeDocument/2006/relationships/settings" Target="settings.xml"/><Relationship Id="rId9" Type="http://schemas.openxmlformats.org/officeDocument/2006/relationships/hyperlink" Target="http://www.arvokoppel.com/" TargetMode="External"/><Relationship Id="rId14" Type="http://schemas.openxmlformats.org/officeDocument/2006/relationships/hyperlink" Target="http://trading-platform-online.com/" TargetMode="External"/><Relationship Id="rId22" Type="http://schemas.openxmlformats.org/officeDocument/2006/relationships/hyperlink" Target="http://trading-platform-online.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umberg\Application%20Data\Microsoft\Mallid\FI%20mallid\Ametikiri.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Ametikiri</Template>
  <TotalTime>1</TotalTime>
  <Pages>2</Pages>
  <Words>632</Words>
  <Characters>3672</Characters>
  <Application>Microsoft Office Word</Application>
  <DocSecurity>0</DocSecurity>
  <Lines>30</Lines>
  <Paragraphs>8</Paragraphs>
  <ScaleCrop>false</ScaleCrop>
  <HeadingPairs>
    <vt:vector size="2" baseType="variant">
      <vt:variant>
        <vt:lpstr>Tiitel</vt:lpstr>
      </vt:variant>
      <vt:variant>
        <vt:i4>1</vt:i4>
      </vt:variant>
    </vt:vector>
  </HeadingPairs>
  <TitlesOfParts>
    <vt:vector size="1" baseType="lpstr">
      <vt:lpstr>Ametikiri - Vastuskiri</vt:lpstr>
    </vt:vector>
  </TitlesOfParts>
  <Company>FI</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Ametikiri - Vastuskiri</dc:title>
  <dc:creator>FI</dc:creator>
  <cp:lastModifiedBy>Sigrid Aljas</cp:lastModifiedBy>
  <cp:revision>3</cp:revision>
  <cp:lastPrinted>2012-08-29T07:47:00Z</cp:lastPrinted>
  <dcterms:created xsi:type="dcterms:W3CDTF">2014-12-12T09:37:00Z</dcterms:created>
  <dcterms:modified xsi:type="dcterms:W3CDTF">2014-12-15T09:03:00Z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